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844C9" w14:textId="77777777" w:rsidR="00E864EA" w:rsidRPr="00E864EA" w:rsidRDefault="00E864EA" w:rsidP="00E864EA">
      <w:pPr>
        <w:jc w:val="center"/>
        <w:rPr>
          <w:rFonts w:asciiTheme="minorHAnsi" w:hAnsiTheme="minorHAnsi" w:cstheme="minorHAnsi"/>
          <w:b/>
          <w:color w:val="2F5496"/>
        </w:rPr>
      </w:pPr>
      <w:r w:rsidRPr="00E864EA">
        <w:rPr>
          <w:rFonts w:asciiTheme="minorHAnsi" w:hAnsiTheme="minorHAnsi" w:cstheme="minorHAnsi"/>
          <w:b/>
          <w:color w:val="2F5496"/>
        </w:rPr>
        <w:t>Jane’s Fellowship Program Class 10</w:t>
      </w:r>
    </w:p>
    <w:p w14:paraId="07A3A36C" w14:textId="77777777" w:rsidR="00E864EA" w:rsidRPr="00E864EA" w:rsidRDefault="00E864EA" w:rsidP="00E864EA">
      <w:pPr>
        <w:jc w:val="center"/>
        <w:rPr>
          <w:rFonts w:asciiTheme="minorHAnsi" w:hAnsiTheme="minorHAnsi" w:cstheme="minorHAnsi"/>
          <w:b/>
          <w:color w:val="2F5496"/>
        </w:rPr>
      </w:pPr>
      <w:r w:rsidRPr="00E864EA">
        <w:rPr>
          <w:rFonts w:asciiTheme="minorHAnsi" w:hAnsiTheme="minorHAnsi" w:cstheme="minorHAnsi"/>
          <w:b/>
          <w:color w:val="2F5496"/>
        </w:rPr>
        <w:t>APPLICATION INSTRUCTIONS</w:t>
      </w:r>
    </w:p>
    <w:p w14:paraId="2BC115E4" w14:textId="77777777" w:rsidR="00E864EA" w:rsidRPr="00E864EA" w:rsidRDefault="00E864EA" w:rsidP="00E864EA">
      <w:pPr>
        <w:rPr>
          <w:rFonts w:asciiTheme="minorHAnsi" w:hAnsiTheme="minorHAnsi" w:cstheme="minorHAnsi"/>
        </w:rPr>
      </w:pPr>
    </w:p>
    <w:p w14:paraId="29719363" w14:textId="77777777" w:rsidR="00E864EA" w:rsidRPr="00E864EA" w:rsidRDefault="00E864EA" w:rsidP="00E864EA">
      <w:pPr>
        <w:rPr>
          <w:rFonts w:asciiTheme="minorHAnsi" w:hAnsiTheme="minorHAnsi" w:cstheme="minorHAnsi"/>
        </w:rPr>
      </w:pPr>
      <w:r w:rsidRPr="00E864EA">
        <w:rPr>
          <w:rFonts w:asciiTheme="minorHAnsi" w:hAnsiTheme="minorHAnsi" w:cstheme="minorHAnsi"/>
          <w:b/>
          <w:bCs/>
        </w:rPr>
        <w:t xml:space="preserve">October 5: </w:t>
      </w:r>
      <w:r w:rsidRPr="00E864EA">
        <w:rPr>
          <w:rFonts w:asciiTheme="minorHAnsi" w:hAnsiTheme="minorHAnsi" w:cstheme="minorHAnsi"/>
        </w:rPr>
        <w:t>A completed application and letter(s) of support must be postmarked or delivered by this date.  All applicants will receive confirmation of receipt of their application.</w:t>
      </w:r>
    </w:p>
    <w:p w14:paraId="0530025A" w14:textId="77777777" w:rsidR="00E864EA" w:rsidRPr="00E864EA" w:rsidRDefault="00E864EA" w:rsidP="00E864EA">
      <w:pPr>
        <w:rPr>
          <w:rFonts w:asciiTheme="minorHAnsi" w:hAnsiTheme="minorHAnsi" w:cstheme="minorHAnsi"/>
        </w:rPr>
      </w:pPr>
    </w:p>
    <w:p w14:paraId="1DD6F1D1" w14:textId="77777777" w:rsidR="00E864EA" w:rsidRPr="00E864EA" w:rsidRDefault="00E864EA" w:rsidP="00E864EA">
      <w:pPr>
        <w:rPr>
          <w:rFonts w:asciiTheme="minorHAnsi" w:hAnsiTheme="minorHAnsi" w:cstheme="minorHAnsi"/>
        </w:rPr>
      </w:pPr>
      <w:r w:rsidRPr="00E864EA">
        <w:rPr>
          <w:rFonts w:asciiTheme="minorHAnsi" w:hAnsiTheme="minorHAnsi" w:cstheme="minorHAnsi"/>
          <w:b/>
          <w:bCs/>
        </w:rPr>
        <w:t>November 2-10:</w:t>
      </w:r>
      <w:r w:rsidRPr="00E864EA">
        <w:rPr>
          <w:rFonts w:asciiTheme="minorHAnsi" w:hAnsiTheme="minorHAnsi" w:cstheme="minorHAnsi"/>
        </w:rPr>
        <w:t xml:space="preserve"> 22-26 applicants will be invited to participate in an interview. The interview will be one-hour, via Zoom with the selection committee. Interview questions will be shared in advance. Applicants who have not been invited to participate in the interview process will be notified. </w:t>
      </w:r>
    </w:p>
    <w:p w14:paraId="5A079E77" w14:textId="77777777" w:rsidR="00E864EA" w:rsidRPr="00E864EA" w:rsidRDefault="00E864EA" w:rsidP="00E864EA">
      <w:pPr>
        <w:rPr>
          <w:rFonts w:asciiTheme="minorHAnsi" w:hAnsiTheme="minorHAnsi" w:cstheme="minorHAnsi"/>
        </w:rPr>
      </w:pPr>
    </w:p>
    <w:p w14:paraId="71571644" w14:textId="77777777" w:rsidR="00E864EA" w:rsidRPr="00E864EA" w:rsidRDefault="00E864EA" w:rsidP="00E864EA">
      <w:pPr>
        <w:rPr>
          <w:rFonts w:asciiTheme="minorHAnsi" w:hAnsiTheme="minorHAnsi" w:cstheme="minorHAnsi"/>
        </w:rPr>
      </w:pPr>
      <w:r w:rsidRPr="00E864EA">
        <w:rPr>
          <w:rFonts w:asciiTheme="minorHAnsi" w:hAnsiTheme="minorHAnsi" w:cstheme="minorHAnsi"/>
          <w:b/>
          <w:bCs/>
        </w:rPr>
        <w:t>November 29-30</w:t>
      </w:r>
      <w:r w:rsidRPr="00E864EA">
        <w:rPr>
          <w:rFonts w:asciiTheme="minorHAnsi" w:hAnsiTheme="minorHAnsi" w:cstheme="minorHAnsi"/>
        </w:rPr>
        <w:t xml:space="preserve">: Finalists are selected and notified. Interviewees who have not been invited to join Class 10 will also be notified. </w:t>
      </w:r>
    </w:p>
    <w:p w14:paraId="34FE2325" w14:textId="77777777" w:rsidR="00E864EA" w:rsidRPr="00E864EA" w:rsidRDefault="00E864EA" w:rsidP="00E864EA">
      <w:pPr>
        <w:rPr>
          <w:rFonts w:asciiTheme="minorHAnsi" w:hAnsiTheme="minorHAnsi" w:cstheme="minorHAnsi"/>
        </w:rPr>
      </w:pPr>
    </w:p>
    <w:p w14:paraId="14970069" w14:textId="77777777" w:rsidR="00E864EA" w:rsidRPr="00E864EA" w:rsidRDefault="00E864EA" w:rsidP="00E864EA">
      <w:pPr>
        <w:rPr>
          <w:rFonts w:asciiTheme="minorHAnsi" w:hAnsiTheme="minorHAnsi" w:cstheme="minorHAnsi"/>
        </w:rPr>
      </w:pPr>
      <w:r w:rsidRPr="00E864EA">
        <w:rPr>
          <w:rFonts w:asciiTheme="minorHAnsi" w:hAnsiTheme="minorHAnsi" w:cstheme="minorHAnsi"/>
          <w:b/>
          <w:bCs/>
        </w:rPr>
        <w:t>December 8 or December 13</w:t>
      </w:r>
      <w:r w:rsidRPr="00E864EA">
        <w:rPr>
          <w:rFonts w:asciiTheme="minorHAnsi" w:hAnsiTheme="minorHAnsi" w:cstheme="minorHAnsi"/>
        </w:rPr>
        <w:t xml:space="preserve">: Orientation session for new Class 10 Fellows. </w:t>
      </w:r>
    </w:p>
    <w:p w14:paraId="7FF777EF" w14:textId="77777777" w:rsidR="00E864EA" w:rsidRPr="00E864EA" w:rsidRDefault="00E864EA" w:rsidP="00E864EA">
      <w:pPr>
        <w:rPr>
          <w:rFonts w:asciiTheme="minorHAnsi" w:hAnsiTheme="minorHAnsi" w:cstheme="minorHAnsi"/>
          <w:b/>
          <w:bCs/>
        </w:rPr>
      </w:pPr>
    </w:p>
    <w:p w14:paraId="53C10A14" w14:textId="1C35D034" w:rsidR="00E864EA" w:rsidRPr="00E864EA" w:rsidRDefault="00E864EA" w:rsidP="00E864EA">
      <w:pPr>
        <w:rPr>
          <w:rFonts w:asciiTheme="minorHAnsi" w:hAnsiTheme="minorHAnsi" w:cstheme="minorHAnsi"/>
        </w:rPr>
      </w:pPr>
      <w:r w:rsidRPr="00E864EA">
        <w:rPr>
          <w:rFonts w:asciiTheme="minorHAnsi" w:hAnsiTheme="minorHAnsi" w:cstheme="minorHAnsi"/>
          <w:b/>
          <w:bCs/>
        </w:rPr>
        <w:t xml:space="preserve">January-December 2023: </w:t>
      </w:r>
      <w:r w:rsidRPr="00E864EA">
        <w:rPr>
          <w:rFonts w:asciiTheme="minorHAnsi" w:hAnsiTheme="minorHAnsi" w:cstheme="minorHAnsi"/>
        </w:rPr>
        <w:t xml:space="preserve">The twelve-month program runs. Please </w:t>
      </w:r>
      <w:r w:rsidR="008A44D4">
        <w:rPr>
          <w:rFonts w:asciiTheme="minorHAnsi" w:hAnsiTheme="minorHAnsi" w:cstheme="minorHAnsi"/>
        </w:rPr>
        <w:t>see</w:t>
      </w:r>
      <w:r w:rsidRPr="00E864EA">
        <w:rPr>
          <w:rFonts w:asciiTheme="minorHAnsi" w:hAnsiTheme="minorHAnsi" w:cstheme="minorHAnsi"/>
        </w:rPr>
        <w:t xml:space="preserve"> below for </w:t>
      </w:r>
      <w:r w:rsidR="008A44D4">
        <w:rPr>
          <w:rFonts w:asciiTheme="minorHAnsi" w:hAnsiTheme="minorHAnsi" w:cstheme="minorHAnsi"/>
        </w:rPr>
        <w:t>key program dates.</w:t>
      </w:r>
    </w:p>
    <w:p w14:paraId="2FAC7DA7" w14:textId="77777777" w:rsidR="00E864EA" w:rsidRPr="00E864EA" w:rsidRDefault="00E864EA" w:rsidP="00E864EA">
      <w:pPr>
        <w:widowControl w:val="0"/>
        <w:jc w:val="center"/>
        <w:rPr>
          <w:rFonts w:asciiTheme="minorHAnsi" w:eastAsia="Arial" w:hAnsiTheme="minorHAnsi" w:cstheme="minorHAnsi"/>
        </w:rPr>
      </w:pPr>
    </w:p>
    <w:p w14:paraId="075D4816" w14:textId="77777777" w:rsidR="00E864EA" w:rsidRPr="00E864EA" w:rsidRDefault="00E864EA" w:rsidP="00E864EA">
      <w:pPr>
        <w:jc w:val="center"/>
        <w:rPr>
          <w:rFonts w:asciiTheme="minorHAnsi" w:hAnsiTheme="minorHAnsi" w:cstheme="minorHAnsi"/>
          <w:b/>
          <w:color w:val="2F5496"/>
        </w:rPr>
      </w:pPr>
      <w:r w:rsidRPr="00E864EA">
        <w:rPr>
          <w:rFonts w:asciiTheme="minorHAnsi" w:hAnsiTheme="minorHAnsi" w:cstheme="minorHAnsi"/>
          <w:b/>
          <w:color w:val="2F5496"/>
        </w:rPr>
        <w:t>HOW TO APPLY</w:t>
      </w:r>
    </w:p>
    <w:p w14:paraId="20A3345C" w14:textId="77777777" w:rsidR="00E864EA" w:rsidRPr="00E864EA" w:rsidRDefault="00E864EA" w:rsidP="00E864EA">
      <w:pPr>
        <w:jc w:val="center"/>
        <w:rPr>
          <w:rFonts w:asciiTheme="minorHAnsi" w:hAnsiTheme="minorHAnsi" w:cstheme="minorHAnsi"/>
        </w:rPr>
      </w:pPr>
    </w:p>
    <w:p w14:paraId="301C6206" w14:textId="77777777" w:rsidR="00E864EA" w:rsidRPr="00E864EA" w:rsidRDefault="00E864EA" w:rsidP="00E864EA">
      <w:pPr>
        <w:numPr>
          <w:ilvl w:val="0"/>
          <w:numId w:val="2"/>
        </w:numPr>
        <w:rPr>
          <w:rFonts w:asciiTheme="minorHAnsi" w:hAnsiTheme="minorHAnsi" w:cstheme="minorHAnsi"/>
        </w:rPr>
      </w:pPr>
      <w:r w:rsidRPr="00E864EA">
        <w:rPr>
          <w:rFonts w:asciiTheme="minorHAnsi" w:hAnsiTheme="minorHAnsi" w:cstheme="minorHAnsi"/>
        </w:rPr>
        <w:t xml:space="preserve">ACCESS the application in the format you prefer. </w:t>
      </w:r>
    </w:p>
    <w:p w14:paraId="4BE94749" w14:textId="3A289C13" w:rsidR="00E864EA" w:rsidRPr="00E864EA" w:rsidRDefault="00E864EA" w:rsidP="48005F42">
      <w:pPr>
        <w:pStyle w:val="ListParagraph"/>
        <w:numPr>
          <w:ilvl w:val="0"/>
          <w:numId w:val="4"/>
        </w:numPr>
        <w:rPr>
          <w:rFonts w:asciiTheme="minorHAnsi" w:hAnsiTheme="minorHAnsi" w:cstheme="minorBidi"/>
        </w:rPr>
      </w:pPr>
      <w:r w:rsidRPr="48005F42">
        <w:rPr>
          <w:rFonts w:asciiTheme="minorHAnsi" w:hAnsiTheme="minorHAnsi" w:cstheme="minorBidi"/>
        </w:rPr>
        <w:t xml:space="preserve">You can download a Word template at </w:t>
      </w:r>
      <w:hyperlink r:id="rId10">
        <w:r w:rsidRPr="48005F42">
          <w:rPr>
            <w:rFonts w:asciiTheme="minorHAnsi" w:eastAsia="Times New Roman" w:hAnsiTheme="minorHAnsi" w:cstheme="minorBidi"/>
            <w:color w:val="0563C1"/>
            <w:u w:val="single"/>
          </w:rPr>
          <w:t>www.trff.org/janes-fellowship</w:t>
        </w:r>
      </w:hyperlink>
      <w:r w:rsidRPr="48005F42">
        <w:rPr>
          <w:rFonts w:asciiTheme="minorHAnsi" w:eastAsia="Times New Roman" w:hAnsiTheme="minorHAnsi" w:cstheme="minorBidi"/>
        </w:rPr>
        <w:t>, OR</w:t>
      </w:r>
    </w:p>
    <w:p w14:paraId="4F60A3D2" w14:textId="01874A2A" w:rsidR="00E864EA" w:rsidRPr="00E864EA" w:rsidRDefault="00E864EA" w:rsidP="66C663E4">
      <w:pPr>
        <w:numPr>
          <w:ilvl w:val="0"/>
          <w:numId w:val="4"/>
        </w:numPr>
        <w:rPr>
          <w:rFonts w:asciiTheme="minorHAnsi" w:hAnsiTheme="minorHAnsi" w:cstheme="minorBidi"/>
        </w:rPr>
      </w:pPr>
      <w:r w:rsidRPr="48005F42">
        <w:rPr>
          <w:rFonts w:asciiTheme="minorHAnsi" w:hAnsiTheme="minorHAnsi" w:cstheme="minorBidi"/>
        </w:rPr>
        <w:t xml:space="preserve">Contact 253.857.1664 or </w:t>
      </w:r>
      <w:hyperlink r:id="rId11">
        <w:r w:rsidRPr="48005F42">
          <w:rPr>
            <w:rFonts w:asciiTheme="minorHAnsi" w:hAnsiTheme="minorHAnsi" w:cstheme="minorBidi"/>
            <w:color w:val="0000FF"/>
            <w:u w:val="single"/>
          </w:rPr>
          <w:t>jfp.app@trff.org</w:t>
        </w:r>
      </w:hyperlink>
      <w:r w:rsidRPr="48005F42">
        <w:rPr>
          <w:rFonts w:asciiTheme="minorHAnsi" w:hAnsiTheme="minorHAnsi" w:cstheme="minorBidi"/>
        </w:rPr>
        <w:t xml:space="preserve"> to request a printed copy.   </w:t>
      </w:r>
    </w:p>
    <w:p w14:paraId="49798322" w14:textId="77777777" w:rsidR="00E864EA" w:rsidRPr="00E864EA" w:rsidRDefault="00E864EA" w:rsidP="00E864EA">
      <w:pPr>
        <w:ind w:left="1080"/>
        <w:rPr>
          <w:rFonts w:asciiTheme="minorHAnsi" w:hAnsiTheme="minorHAnsi" w:cstheme="minorHAnsi"/>
        </w:rPr>
      </w:pPr>
      <w:r w:rsidRPr="00E864EA">
        <w:rPr>
          <w:rFonts w:asciiTheme="minorHAnsi" w:hAnsiTheme="minorHAnsi" w:cstheme="minorHAnsi"/>
        </w:rPr>
        <w:t xml:space="preserve">                               </w:t>
      </w:r>
    </w:p>
    <w:p w14:paraId="55A89301" w14:textId="77777777" w:rsidR="00E864EA" w:rsidRPr="00E864EA" w:rsidRDefault="00E864EA" w:rsidP="00E864EA">
      <w:pPr>
        <w:numPr>
          <w:ilvl w:val="0"/>
          <w:numId w:val="2"/>
        </w:numPr>
        <w:rPr>
          <w:rFonts w:asciiTheme="minorHAnsi" w:hAnsiTheme="minorHAnsi" w:cstheme="minorHAnsi"/>
        </w:rPr>
      </w:pPr>
      <w:r w:rsidRPr="00E864EA">
        <w:rPr>
          <w:rFonts w:asciiTheme="minorHAnsi" w:hAnsiTheme="minorHAnsi" w:cstheme="minorHAnsi"/>
        </w:rPr>
        <w:t>ANSWER.</w:t>
      </w:r>
    </w:p>
    <w:p w14:paraId="3F1C7D88" w14:textId="71DCAF12" w:rsidR="00E864EA" w:rsidRPr="00E864EA" w:rsidRDefault="00E864EA" w:rsidP="48005F42">
      <w:pPr>
        <w:numPr>
          <w:ilvl w:val="0"/>
          <w:numId w:val="3"/>
        </w:numPr>
        <w:rPr>
          <w:rFonts w:asciiTheme="minorHAnsi" w:hAnsiTheme="minorHAnsi" w:cstheme="minorBidi"/>
        </w:rPr>
      </w:pPr>
      <w:r w:rsidRPr="48005F42">
        <w:rPr>
          <w:rFonts w:asciiTheme="minorHAnsi" w:hAnsiTheme="minorHAnsi" w:cstheme="minorBidi"/>
        </w:rPr>
        <w:t>Fill out the information requested on page one of the application, including contact details for your references. Hit “tab” on your keyboard to move through the application or use your mouse to click on the empty response field</w:t>
      </w:r>
      <w:r w:rsidR="0050652A">
        <w:rPr>
          <w:rFonts w:asciiTheme="minorHAnsi" w:hAnsiTheme="minorHAnsi" w:cstheme="minorBidi"/>
        </w:rPr>
        <w:t>s</w:t>
      </w:r>
      <w:r w:rsidRPr="48005F42">
        <w:rPr>
          <w:rFonts w:asciiTheme="minorHAnsi" w:hAnsiTheme="minorHAnsi" w:cstheme="minorBidi"/>
        </w:rPr>
        <w:t xml:space="preserve">.  </w:t>
      </w:r>
    </w:p>
    <w:p w14:paraId="4308A106" w14:textId="3A3539C1" w:rsidR="00E864EA" w:rsidRPr="00E864EA" w:rsidRDefault="00E864EA" w:rsidP="48005F42">
      <w:pPr>
        <w:numPr>
          <w:ilvl w:val="0"/>
          <w:numId w:val="3"/>
        </w:numPr>
        <w:rPr>
          <w:rFonts w:asciiTheme="minorHAnsi" w:hAnsiTheme="minorHAnsi" w:cstheme="minorBidi"/>
        </w:rPr>
      </w:pPr>
      <w:r w:rsidRPr="48005F42">
        <w:rPr>
          <w:rFonts w:asciiTheme="minorHAnsi" w:hAnsiTheme="minorHAnsi" w:cstheme="minorBidi"/>
        </w:rPr>
        <w:t>Answer the open-response questions on page two and three.  The response field</w:t>
      </w:r>
      <w:r w:rsidR="0050652A">
        <w:rPr>
          <w:rFonts w:asciiTheme="minorHAnsi" w:hAnsiTheme="minorHAnsi" w:cstheme="minorBidi"/>
        </w:rPr>
        <w:t>s</w:t>
      </w:r>
      <w:r w:rsidRPr="48005F42">
        <w:rPr>
          <w:rFonts w:asciiTheme="minorHAnsi" w:hAnsiTheme="minorHAnsi" w:cstheme="minorBidi"/>
        </w:rPr>
        <w:t xml:space="preserve"> will expand to fit your response. </w:t>
      </w:r>
    </w:p>
    <w:p w14:paraId="2633DC3C" w14:textId="57D3A80E" w:rsidR="48005F42" w:rsidRDefault="48005F42" w:rsidP="48005F42">
      <w:pPr>
        <w:numPr>
          <w:ilvl w:val="0"/>
          <w:numId w:val="3"/>
        </w:numPr>
        <w:rPr>
          <w:rFonts w:asciiTheme="minorHAnsi" w:hAnsiTheme="minorHAnsi" w:cstheme="minorBidi"/>
        </w:rPr>
      </w:pPr>
      <w:r w:rsidRPr="48005F42">
        <w:rPr>
          <w:rFonts w:asciiTheme="minorHAnsi" w:hAnsiTheme="minorHAnsi" w:cstheme="minorBidi"/>
        </w:rPr>
        <w:t>If you prefer to complete the application by hand, please number your responses.</w:t>
      </w:r>
    </w:p>
    <w:p w14:paraId="3D163C1F" w14:textId="77777777" w:rsidR="00E864EA" w:rsidRPr="00E864EA" w:rsidRDefault="00E864EA" w:rsidP="00E864EA">
      <w:pPr>
        <w:ind w:left="720"/>
        <w:rPr>
          <w:rFonts w:asciiTheme="minorHAnsi" w:hAnsiTheme="minorHAnsi" w:cstheme="minorHAnsi"/>
        </w:rPr>
      </w:pPr>
    </w:p>
    <w:p w14:paraId="190D3C0B" w14:textId="77777777" w:rsidR="00E864EA" w:rsidRPr="00E864EA" w:rsidRDefault="00E864EA" w:rsidP="00E864EA">
      <w:pPr>
        <w:numPr>
          <w:ilvl w:val="0"/>
          <w:numId w:val="2"/>
        </w:numPr>
        <w:rPr>
          <w:rFonts w:asciiTheme="minorHAnsi" w:hAnsiTheme="minorHAnsi" w:cstheme="minorHAnsi"/>
        </w:rPr>
      </w:pPr>
      <w:r w:rsidRPr="00E864EA">
        <w:rPr>
          <w:rFonts w:asciiTheme="minorHAnsi" w:hAnsiTheme="minorHAnsi" w:cstheme="minorHAnsi"/>
        </w:rPr>
        <w:t xml:space="preserve">ASK. </w:t>
      </w:r>
    </w:p>
    <w:p w14:paraId="2BC5301D" w14:textId="77777777" w:rsidR="00E864EA" w:rsidRPr="00E864EA" w:rsidRDefault="00E864EA" w:rsidP="00E864EA">
      <w:pPr>
        <w:numPr>
          <w:ilvl w:val="0"/>
          <w:numId w:val="5"/>
        </w:numPr>
        <w:rPr>
          <w:rFonts w:asciiTheme="minorHAnsi" w:hAnsiTheme="minorHAnsi" w:cstheme="minorHAnsi"/>
        </w:rPr>
      </w:pPr>
      <w:r w:rsidRPr="00E864EA">
        <w:rPr>
          <w:rFonts w:asciiTheme="minorHAnsi" w:hAnsiTheme="minorHAnsi" w:cstheme="minorHAnsi"/>
        </w:rPr>
        <w:t xml:space="preserve">Ask someone familiar with your community involvement (not a family member) to write a letter of support for you to submit along with your application. </w:t>
      </w:r>
    </w:p>
    <w:p w14:paraId="46D39244" w14:textId="77777777" w:rsidR="00E864EA" w:rsidRPr="00E864EA" w:rsidRDefault="00E864EA" w:rsidP="00E864EA">
      <w:pPr>
        <w:numPr>
          <w:ilvl w:val="0"/>
          <w:numId w:val="5"/>
        </w:numPr>
        <w:rPr>
          <w:rFonts w:asciiTheme="minorHAnsi" w:hAnsiTheme="minorHAnsi" w:cstheme="minorHAnsi"/>
        </w:rPr>
      </w:pPr>
      <w:r w:rsidRPr="00E864EA">
        <w:rPr>
          <w:rFonts w:asciiTheme="minorHAnsi" w:hAnsiTheme="minorHAnsi" w:cstheme="minorHAnsi"/>
        </w:rPr>
        <w:t xml:space="preserve">The letter should include your name, comments about why you are a good candidate for JFP, and anything else the writer wants us to know about you. </w:t>
      </w:r>
    </w:p>
    <w:p w14:paraId="3D9F0A5A" w14:textId="77777777" w:rsidR="00E864EA" w:rsidRPr="00E864EA" w:rsidRDefault="00E864EA" w:rsidP="00E864EA">
      <w:pPr>
        <w:numPr>
          <w:ilvl w:val="0"/>
          <w:numId w:val="5"/>
        </w:numPr>
        <w:rPr>
          <w:rFonts w:asciiTheme="minorHAnsi" w:hAnsiTheme="minorHAnsi" w:cstheme="minorHAnsi"/>
        </w:rPr>
      </w:pPr>
      <w:r w:rsidRPr="00E864EA">
        <w:rPr>
          <w:rFonts w:asciiTheme="minorHAnsi" w:hAnsiTheme="minorHAnsi" w:cstheme="minorHAnsi"/>
        </w:rPr>
        <w:t xml:space="preserve">At least one letter is required; no more than three letters will be reviewed. </w:t>
      </w:r>
    </w:p>
    <w:p w14:paraId="195CFBC2" w14:textId="77777777" w:rsidR="00E864EA" w:rsidRPr="00E864EA" w:rsidRDefault="00E864EA" w:rsidP="00E864EA">
      <w:pPr>
        <w:numPr>
          <w:ilvl w:val="0"/>
          <w:numId w:val="5"/>
        </w:numPr>
        <w:rPr>
          <w:rFonts w:asciiTheme="minorHAnsi" w:hAnsiTheme="minorHAnsi" w:cstheme="minorHAnsi"/>
        </w:rPr>
      </w:pPr>
      <w:r w:rsidRPr="00E864EA">
        <w:rPr>
          <w:rFonts w:asciiTheme="minorHAnsi" w:hAnsiTheme="minorHAnsi" w:cstheme="minorHAnsi"/>
        </w:rPr>
        <w:t xml:space="preserve">All letters must accompany your application. </w:t>
      </w:r>
    </w:p>
    <w:p w14:paraId="1F330BE2" w14:textId="77777777" w:rsidR="00E864EA" w:rsidRPr="00E864EA" w:rsidRDefault="00E864EA" w:rsidP="00E864EA">
      <w:pPr>
        <w:ind w:left="1080"/>
        <w:rPr>
          <w:rFonts w:asciiTheme="minorHAnsi" w:hAnsiTheme="minorHAnsi" w:cstheme="minorHAnsi"/>
        </w:rPr>
      </w:pPr>
    </w:p>
    <w:p w14:paraId="045B9EBE" w14:textId="77777777" w:rsidR="00E864EA" w:rsidRPr="00E864EA" w:rsidRDefault="00E864EA" w:rsidP="00E864EA">
      <w:pPr>
        <w:numPr>
          <w:ilvl w:val="0"/>
          <w:numId w:val="2"/>
        </w:numPr>
        <w:rPr>
          <w:rFonts w:asciiTheme="minorHAnsi" w:hAnsiTheme="minorHAnsi" w:cstheme="minorHAnsi"/>
        </w:rPr>
      </w:pPr>
      <w:r w:rsidRPr="00E864EA">
        <w:rPr>
          <w:rFonts w:asciiTheme="minorHAnsi" w:hAnsiTheme="minorHAnsi" w:cstheme="minorHAnsi"/>
        </w:rPr>
        <w:t>SEND.</w:t>
      </w:r>
    </w:p>
    <w:p w14:paraId="49E596FF" w14:textId="77777777" w:rsidR="00E864EA" w:rsidRPr="00E864EA" w:rsidRDefault="00E864EA" w:rsidP="00E864EA">
      <w:pPr>
        <w:numPr>
          <w:ilvl w:val="0"/>
          <w:numId w:val="6"/>
        </w:numPr>
        <w:rPr>
          <w:rFonts w:asciiTheme="minorHAnsi" w:hAnsiTheme="minorHAnsi" w:cstheme="minorHAnsi"/>
        </w:rPr>
      </w:pPr>
      <w:r w:rsidRPr="00E864EA">
        <w:rPr>
          <w:rFonts w:asciiTheme="minorHAnsi" w:hAnsiTheme="minorHAnsi" w:cstheme="minorHAnsi"/>
        </w:rPr>
        <w:t xml:space="preserve">Email your completed application and support letter(s) to </w:t>
      </w:r>
      <w:hyperlink r:id="rId12">
        <w:r w:rsidRPr="00E864EA">
          <w:rPr>
            <w:rFonts w:asciiTheme="minorHAnsi" w:hAnsiTheme="minorHAnsi" w:cstheme="minorHAnsi"/>
            <w:color w:val="0000FF"/>
            <w:u w:val="single"/>
          </w:rPr>
          <w:t>jfp.app@trff.org</w:t>
        </w:r>
      </w:hyperlink>
      <w:r w:rsidRPr="00E864EA">
        <w:rPr>
          <w:rFonts w:asciiTheme="minorHAnsi" w:hAnsiTheme="minorHAnsi" w:cstheme="minorHAnsi"/>
        </w:rPr>
        <w:t xml:space="preserve">, OR </w:t>
      </w:r>
    </w:p>
    <w:p w14:paraId="07DE826B" w14:textId="261C4495" w:rsidR="00E864EA" w:rsidRDefault="00E864EA" w:rsidP="00E864EA">
      <w:pPr>
        <w:numPr>
          <w:ilvl w:val="0"/>
          <w:numId w:val="6"/>
        </w:numPr>
        <w:rPr>
          <w:rFonts w:asciiTheme="minorHAnsi" w:hAnsiTheme="minorHAnsi" w:cstheme="minorHAnsi"/>
        </w:rPr>
      </w:pPr>
      <w:r w:rsidRPr="00E864EA">
        <w:rPr>
          <w:rFonts w:asciiTheme="minorHAnsi" w:hAnsiTheme="minorHAnsi" w:cstheme="minorHAnsi"/>
        </w:rPr>
        <w:t>Mail completed application and support letter(s) to this address:</w:t>
      </w:r>
    </w:p>
    <w:p w14:paraId="257FBE27" w14:textId="77777777" w:rsidR="00E864EA" w:rsidRPr="00E864EA" w:rsidRDefault="00E864EA" w:rsidP="00E864EA">
      <w:pPr>
        <w:ind w:left="1080"/>
        <w:rPr>
          <w:rFonts w:asciiTheme="minorHAnsi" w:hAnsiTheme="minorHAnsi" w:cstheme="minorHAnsi"/>
        </w:rPr>
      </w:pPr>
    </w:p>
    <w:p w14:paraId="7E3DE4CF" w14:textId="77777777" w:rsidR="00E864EA" w:rsidRPr="00E864EA" w:rsidRDefault="00E864EA" w:rsidP="00E864EA">
      <w:pPr>
        <w:jc w:val="center"/>
        <w:rPr>
          <w:rFonts w:asciiTheme="minorHAnsi" w:hAnsiTheme="minorHAnsi" w:cstheme="minorHAnsi"/>
        </w:rPr>
      </w:pPr>
      <w:r w:rsidRPr="00E864EA">
        <w:rPr>
          <w:rFonts w:asciiTheme="minorHAnsi" w:hAnsiTheme="minorHAnsi" w:cstheme="minorHAnsi"/>
        </w:rPr>
        <w:t>The Russell Family Foundation/JFP</w:t>
      </w:r>
    </w:p>
    <w:p w14:paraId="277FE445" w14:textId="77777777" w:rsidR="00E864EA" w:rsidRPr="00E864EA" w:rsidRDefault="00E864EA" w:rsidP="00E864EA">
      <w:pPr>
        <w:jc w:val="center"/>
        <w:rPr>
          <w:rFonts w:asciiTheme="minorHAnsi" w:hAnsiTheme="minorHAnsi" w:cstheme="minorHAnsi"/>
        </w:rPr>
      </w:pPr>
      <w:r w:rsidRPr="00E864EA">
        <w:rPr>
          <w:rFonts w:asciiTheme="minorHAnsi" w:hAnsiTheme="minorHAnsi" w:cstheme="minorHAnsi"/>
        </w:rPr>
        <w:t xml:space="preserve">P.O. Box 2567 </w:t>
      </w:r>
    </w:p>
    <w:p w14:paraId="7064E356" w14:textId="30AEB696" w:rsidR="00E864EA" w:rsidRDefault="00E864EA" w:rsidP="00E864EA">
      <w:pPr>
        <w:jc w:val="center"/>
        <w:rPr>
          <w:rFonts w:asciiTheme="minorHAnsi" w:hAnsiTheme="minorHAnsi" w:cstheme="minorHAnsi"/>
        </w:rPr>
      </w:pPr>
      <w:r w:rsidRPr="00E864EA">
        <w:rPr>
          <w:rFonts w:asciiTheme="minorHAnsi" w:hAnsiTheme="minorHAnsi" w:cstheme="minorHAnsi"/>
        </w:rPr>
        <w:t>Gig Harbor, WA 98335</w:t>
      </w:r>
    </w:p>
    <w:p w14:paraId="399F58DB" w14:textId="77777777" w:rsidR="00E864EA" w:rsidRPr="00E864EA" w:rsidRDefault="00E864EA" w:rsidP="00E864EA">
      <w:pPr>
        <w:jc w:val="center"/>
        <w:rPr>
          <w:rFonts w:asciiTheme="minorHAnsi" w:hAnsiTheme="minorHAnsi" w:cstheme="minorHAnsi"/>
        </w:rPr>
      </w:pPr>
    </w:p>
    <w:p w14:paraId="269ED61B" w14:textId="07350E57" w:rsidR="36C7A47E" w:rsidRDefault="00E864EA">
      <w:pPr>
        <w:rPr>
          <w:rFonts w:asciiTheme="minorHAnsi" w:hAnsiTheme="minorHAnsi" w:cstheme="minorHAnsi"/>
          <w:color w:val="0000FF"/>
          <w:u w:val="single"/>
        </w:rPr>
      </w:pPr>
      <w:r w:rsidRPr="00E864EA">
        <w:rPr>
          <w:rFonts w:asciiTheme="minorHAnsi" w:hAnsiTheme="minorHAnsi" w:cstheme="minorHAnsi"/>
        </w:rPr>
        <w:t xml:space="preserve">Please contact us with any questions or support you need to apply: 253.857.1664 or </w:t>
      </w:r>
      <w:hyperlink r:id="rId13">
        <w:r w:rsidRPr="00E864EA">
          <w:rPr>
            <w:rFonts w:asciiTheme="minorHAnsi" w:hAnsiTheme="minorHAnsi" w:cstheme="minorHAnsi"/>
            <w:color w:val="0000FF"/>
            <w:u w:val="single"/>
          </w:rPr>
          <w:t>jfp.app@trff.org</w:t>
        </w:r>
      </w:hyperlink>
    </w:p>
    <w:p w14:paraId="1973DE66" w14:textId="77777777" w:rsidR="0050652A" w:rsidRDefault="0050652A">
      <w:pPr>
        <w:rPr>
          <w:rFonts w:asciiTheme="minorHAnsi" w:hAnsiTheme="minorHAnsi" w:cstheme="minorHAnsi"/>
          <w:color w:val="0000FF"/>
          <w:u w:val="single"/>
        </w:rPr>
      </w:pPr>
    </w:p>
    <w:p w14:paraId="37F20592" w14:textId="45CF3EDA" w:rsidR="0050652A" w:rsidRPr="0050652A" w:rsidRDefault="0050652A" w:rsidP="0050652A">
      <w:pPr>
        <w:tabs>
          <w:tab w:val="center" w:pos="4680"/>
          <w:tab w:val="right" w:pos="9360"/>
        </w:tabs>
        <w:ind w:right="-446"/>
        <w:contextualSpacing/>
        <w:jc w:val="center"/>
        <w:rPr>
          <w:i/>
          <w:sz w:val="20"/>
          <w:szCs w:val="20"/>
        </w:rPr>
      </w:pPr>
      <w:r w:rsidRPr="008A44D4">
        <w:rPr>
          <w:i/>
          <w:sz w:val="20"/>
          <w:szCs w:val="20"/>
        </w:rPr>
        <w:t xml:space="preserve">“What distinguishes grassroots groups from traditional non-profit organizations is a structure that allows people who are bound together by their common experience of and interest in ‘place’ to move their shared agenda forward in a way that depends on their collective commitment, energy, </w:t>
      </w:r>
      <w:proofErr w:type="gramStart"/>
      <w:r w:rsidRPr="008A44D4">
        <w:rPr>
          <w:i/>
          <w:sz w:val="20"/>
          <w:szCs w:val="20"/>
        </w:rPr>
        <w:t>passion</w:t>
      </w:r>
      <w:proofErr w:type="gramEnd"/>
      <w:r w:rsidRPr="008A44D4">
        <w:rPr>
          <w:i/>
          <w:sz w:val="20"/>
          <w:szCs w:val="20"/>
        </w:rPr>
        <w:t xml:space="preserve"> and skills.” </w:t>
      </w:r>
      <w:r w:rsidRPr="008A44D4">
        <w:rPr>
          <w:b/>
          <w:sz w:val="20"/>
          <w:szCs w:val="20"/>
        </w:rPr>
        <w:t>Grassroots Grantmakers</w:t>
      </w:r>
      <w:r>
        <w:rPr>
          <w:rFonts w:asciiTheme="minorHAnsi" w:hAnsiTheme="minorHAnsi" w:cstheme="minorHAnsi"/>
          <w:b/>
          <w:color w:val="2F5496"/>
        </w:rPr>
        <w:br w:type="page"/>
      </w:r>
    </w:p>
    <w:p w14:paraId="532381A6" w14:textId="6DE2FC32" w:rsidR="00E864EA" w:rsidRDefault="00E864EA" w:rsidP="00E864EA">
      <w:pPr>
        <w:jc w:val="center"/>
        <w:rPr>
          <w:rFonts w:asciiTheme="minorHAnsi" w:hAnsiTheme="minorHAnsi" w:cstheme="minorHAnsi"/>
          <w:b/>
          <w:color w:val="2F5496"/>
        </w:rPr>
      </w:pPr>
      <w:r>
        <w:rPr>
          <w:rFonts w:asciiTheme="minorHAnsi" w:hAnsiTheme="minorHAnsi" w:cstheme="minorHAnsi"/>
          <w:b/>
          <w:color w:val="2F5496"/>
        </w:rPr>
        <w:lastRenderedPageBreak/>
        <w:t>Jane’s Fellowship Program</w:t>
      </w:r>
    </w:p>
    <w:p w14:paraId="650D1B78" w14:textId="3D973BB0" w:rsidR="00E864EA" w:rsidRDefault="00E864EA" w:rsidP="00E864EA">
      <w:pPr>
        <w:jc w:val="center"/>
        <w:rPr>
          <w:rFonts w:asciiTheme="minorHAnsi" w:hAnsiTheme="minorHAnsi" w:cstheme="minorHAnsi"/>
          <w:b/>
          <w:color w:val="2F5496"/>
        </w:rPr>
      </w:pPr>
      <w:r>
        <w:rPr>
          <w:rFonts w:asciiTheme="minorHAnsi" w:hAnsiTheme="minorHAnsi" w:cstheme="minorHAnsi"/>
          <w:b/>
          <w:color w:val="2F5496"/>
        </w:rPr>
        <w:t xml:space="preserve">Class 10 </w:t>
      </w:r>
    </w:p>
    <w:p w14:paraId="70B304D6" w14:textId="32A9BBC0" w:rsidR="00E864EA" w:rsidRPr="00E864EA" w:rsidRDefault="00E864EA" w:rsidP="00E864EA">
      <w:pPr>
        <w:jc w:val="center"/>
        <w:rPr>
          <w:rFonts w:asciiTheme="minorHAnsi" w:hAnsiTheme="minorHAnsi" w:cstheme="minorHAnsi"/>
          <w:b/>
          <w:color w:val="2F5496"/>
        </w:rPr>
      </w:pPr>
      <w:r>
        <w:rPr>
          <w:rFonts w:asciiTheme="minorHAnsi" w:hAnsiTheme="minorHAnsi" w:cstheme="minorHAnsi"/>
          <w:b/>
          <w:color w:val="2F5496"/>
        </w:rPr>
        <w:t>Key Program Dates</w:t>
      </w:r>
    </w:p>
    <w:p w14:paraId="59E24DF4" w14:textId="25610ADD" w:rsidR="00A44673" w:rsidRDefault="00E864EA" w:rsidP="00E864EA">
      <w:pPr>
        <w:pStyle w:val="paragraph"/>
        <w:contextualSpacing/>
        <w:textAlignment w:val="baseline"/>
        <w:rPr>
          <w:rStyle w:val="normaltextrun"/>
          <w:rFonts w:ascii="Calibri" w:hAnsi="Calibri" w:cs="Calibri"/>
          <w:sz w:val="22"/>
          <w:szCs w:val="22"/>
        </w:rPr>
      </w:pPr>
      <w:r w:rsidRPr="66C663E4">
        <w:rPr>
          <w:rStyle w:val="normaltextrun"/>
          <w:rFonts w:ascii="Calibri" w:hAnsi="Calibri" w:cs="Calibri"/>
          <w:sz w:val="22"/>
          <w:szCs w:val="22"/>
        </w:rPr>
        <w:t xml:space="preserve">Participation is key to success of the program. </w:t>
      </w:r>
      <w:r w:rsidR="00A44673" w:rsidRPr="66C663E4">
        <w:rPr>
          <w:rStyle w:val="normaltextrun"/>
          <w:rFonts w:ascii="Calibri" w:hAnsi="Calibri" w:cs="Calibri"/>
          <w:sz w:val="22"/>
          <w:szCs w:val="22"/>
        </w:rPr>
        <w:t xml:space="preserve">Though we recognize that unforeseen events or scheduling conflicts will come up during the year, we hope applicants will assess their ability to participate fully in the program before applying. If you have questions about the participation expectations or specific dates, please contact us. </w:t>
      </w:r>
      <w:r w:rsidRPr="66C663E4">
        <w:rPr>
          <w:rStyle w:val="normaltextrun"/>
          <w:rFonts w:ascii="Calibri" w:hAnsi="Calibri" w:cs="Calibri"/>
          <w:sz w:val="22"/>
          <w:szCs w:val="22"/>
        </w:rPr>
        <w:t xml:space="preserve">Most events take place in Tacoma. </w:t>
      </w:r>
    </w:p>
    <w:p w14:paraId="6B5EAB75" w14:textId="77777777" w:rsidR="00A44673" w:rsidRDefault="00A44673" w:rsidP="00E864EA">
      <w:pPr>
        <w:pStyle w:val="paragraph"/>
        <w:contextualSpacing/>
        <w:textAlignment w:val="baseline"/>
        <w:rPr>
          <w:rStyle w:val="normaltextrun"/>
          <w:rFonts w:ascii="Calibri" w:hAnsi="Calibri" w:cs="Calibri"/>
          <w:sz w:val="22"/>
          <w:szCs w:val="22"/>
        </w:rPr>
      </w:pPr>
    </w:p>
    <w:p w14:paraId="37193588" w14:textId="59D56A5F" w:rsidR="00E864EA" w:rsidRDefault="00E864EA" w:rsidP="00E864EA">
      <w:pPr>
        <w:pStyle w:val="paragraph"/>
        <w:contextualSpacing/>
        <w:textAlignment w:val="baseline"/>
        <w:rPr>
          <w:rStyle w:val="eop"/>
          <w:rFonts w:eastAsia="Calibri"/>
        </w:rPr>
      </w:pPr>
      <w:r>
        <w:rPr>
          <w:rStyle w:val="normaltextrun"/>
          <w:rFonts w:ascii="Calibri" w:hAnsi="Calibri" w:cs="Calibri"/>
          <w:sz w:val="22"/>
          <w:szCs w:val="22"/>
        </w:rPr>
        <w:t>Fellows commit to engage in the following:</w:t>
      </w:r>
      <w:r>
        <w:rPr>
          <w:rStyle w:val="eop"/>
          <w:rFonts w:eastAsia="Calibri"/>
        </w:rPr>
        <w:t> </w:t>
      </w:r>
    </w:p>
    <w:p w14:paraId="5C4BAAE1" w14:textId="77777777" w:rsidR="00E864EA" w:rsidRDefault="00E864EA" w:rsidP="00E864EA">
      <w:pPr>
        <w:pStyle w:val="paragraph"/>
        <w:contextualSpacing/>
        <w:textAlignment w:val="baseline"/>
      </w:pPr>
    </w:p>
    <w:p w14:paraId="5D276CBC" w14:textId="5134017E" w:rsidR="00E864EA" w:rsidRPr="00BB567E" w:rsidRDefault="00E864EA" w:rsidP="00E864EA">
      <w:pPr>
        <w:pStyle w:val="paragraph"/>
        <w:numPr>
          <w:ilvl w:val="0"/>
          <w:numId w:val="10"/>
        </w:numPr>
        <w:contextualSpacing/>
        <w:textAlignment w:val="baseline"/>
        <w:rPr>
          <w:rStyle w:val="eop"/>
          <w:rFonts w:ascii="Calibri" w:hAnsi="Calibri" w:cs="Calibri"/>
          <w:sz w:val="22"/>
          <w:szCs w:val="22"/>
        </w:rPr>
      </w:pPr>
      <w:r>
        <w:rPr>
          <w:rStyle w:val="normaltextrun"/>
          <w:rFonts w:ascii="Calibri" w:hAnsi="Calibri" w:cs="Calibri"/>
          <w:color w:val="000000"/>
          <w:sz w:val="22"/>
          <w:szCs w:val="22"/>
        </w:rPr>
        <w:t>Orientation (1.5 hours, December 8 from 4:30-6pm or December 13 from 4:30-6pm)</w:t>
      </w:r>
      <w:r>
        <w:rPr>
          <w:rStyle w:val="eop"/>
          <w:rFonts w:eastAsia="Calibri"/>
          <w:color w:val="000000"/>
        </w:rPr>
        <w:t> </w:t>
      </w:r>
    </w:p>
    <w:p w14:paraId="532A293F" w14:textId="77777777" w:rsidR="00BB567E" w:rsidRDefault="00BB567E" w:rsidP="00BB567E">
      <w:pPr>
        <w:pStyle w:val="paragraph"/>
        <w:ind w:left="720"/>
        <w:contextualSpacing/>
        <w:textAlignment w:val="baseline"/>
        <w:rPr>
          <w:rFonts w:ascii="Calibri" w:hAnsi="Calibri" w:cs="Calibri"/>
          <w:sz w:val="22"/>
          <w:szCs w:val="22"/>
        </w:rPr>
      </w:pPr>
    </w:p>
    <w:p w14:paraId="30A8C28B" w14:textId="3F03B10E" w:rsidR="42FF0A90" w:rsidRDefault="42FF0A90" w:rsidP="42FF0A90">
      <w:pPr>
        <w:pStyle w:val="paragraph"/>
        <w:numPr>
          <w:ilvl w:val="0"/>
          <w:numId w:val="10"/>
        </w:numPr>
        <w:contextualSpacing/>
        <w:rPr>
          <w:rFonts w:ascii="Calibri" w:eastAsia="Calibri" w:hAnsi="Calibri" w:cs="Calibri"/>
          <w:color w:val="000000" w:themeColor="text1"/>
          <w:sz w:val="22"/>
          <w:szCs w:val="22"/>
        </w:rPr>
      </w:pPr>
      <w:r w:rsidRPr="36C7A47E">
        <w:rPr>
          <w:rFonts w:ascii="Calibri" w:eastAsia="Calibri" w:hAnsi="Calibri" w:cs="Calibri"/>
          <w:color w:val="000000" w:themeColor="text1"/>
          <w:sz w:val="22"/>
          <w:szCs w:val="22"/>
        </w:rPr>
        <w:t>Welcome and Kick-off Dinner (2 hours, January 5, 2023)</w:t>
      </w:r>
    </w:p>
    <w:p w14:paraId="050C3CF0" w14:textId="5F784AA1" w:rsidR="42FF0A90" w:rsidRDefault="42FF0A90" w:rsidP="42FF0A90">
      <w:pPr>
        <w:pStyle w:val="paragraph"/>
        <w:contextualSpacing/>
        <w:rPr>
          <w:rStyle w:val="eop"/>
          <w:rFonts w:ascii="Calibri" w:hAnsi="Calibri" w:cs="Calibri"/>
          <w:sz w:val="22"/>
          <w:szCs w:val="22"/>
        </w:rPr>
      </w:pPr>
    </w:p>
    <w:p w14:paraId="4C834954" w14:textId="39351FAC" w:rsidR="00E864EA" w:rsidRPr="00BB567E" w:rsidRDefault="00E864EA" w:rsidP="00E864EA">
      <w:pPr>
        <w:pStyle w:val="paragraph"/>
        <w:numPr>
          <w:ilvl w:val="0"/>
          <w:numId w:val="10"/>
        </w:numPr>
        <w:contextualSpacing/>
        <w:textAlignment w:val="baseline"/>
        <w:rPr>
          <w:rStyle w:val="eop"/>
          <w:rFonts w:ascii="Calibri" w:hAnsi="Calibri" w:cs="Calibri"/>
          <w:sz w:val="22"/>
          <w:szCs w:val="22"/>
        </w:rPr>
      </w:pPr>
      <w:r>
        <w:rPr>
          <w:rStyle w:val="normaltextrun"/>
          <w:rFonts w:ascii="Calibri" w:hAnsi="Calibri" w:cs="Calibri"/>
          <w:color w:val="000000"/>
          <w:sz w:val="22"/>
          <w:szCs w:val="22"/>
        </w:rPr>
        <w:t>Monthly cohort gatherings (January-November 2023): second Saturday of the month (</w:t>
      </w:r>
      <w:r w:rsidR="00BB567E">
        <w:rPr>
          <w:rStyle w:val="normaltextrun"/>
          <w:rFonts w:ascii="Calibri" w:hAnsi="Calibri" w:cs="Calibri"/>
          <w:color w:val="000000"/>
          <w:sz w:val="22"/>
          <w:szCs w:val="22"/>
        </w:rPr>
        <w:t xml:space="preserve">full </w:t>
      </w:r>
      <w:r>
        <w:rPr>
          <w:rStyle w:val="normaltextrun"/>
          <w:rFonts w:ascii="Calibri" w:hAnsi="Calibri" w:cs="Calibri"/>
          <w:color w:val="000000"/>
          <w:sz w:val="22"/>
          <w:szCs w:val="22"/>
        </w:rPr>
        <w:t>day</w:t>
      </w:r>
      <w:r w:rsidR="00BB567E">
        <w:rPr>
          <w:rStyle w:val="normaltextrun"/>
          <w:rFonts w:ascii="Calibri" w:hAnsi="Calibri" w:cs="Calibri"/>
          <w:color w:val="000000"/>
          <w:sz w:val="22"/>
          <w:szCs w:val="22"/>
        </w:rPr>
        <w:t>, ending by 5pm</w:t>
      </w:r>
      <w:r>
        <w:rPr>
          <w:rStyle w:val="normaltextrun"/>
          <w:rFonts w:ascii="Calibri" w:hAnsi="Calibri" w:cs="Calibri"/>
          <w:color w:val="000000"/>
          <w:sz w:val="22"/>
          <w:szCs w:val="22"/>
        </w:rPr>
        <w:t>) and fourth Thursday of the month (evening)</w:t>
      </w:r>
      <w:r>
        <w:rPr>
          <w:rStyle w:val="eop"/>
          <w:rFonts w:eastAsia="Calibri"/>
          <w:color w:val="000000"/>
        </w:rPr>
        <w:t> </w:t>
      </w:r>
    </w:p>
    <w:p w14:paraId="460CE2CD" w14:textId="77777777" w:rsidR="00BB567E" w:rsidRDefault="00BB567E" w:rsidP="00BB567E">
      <w:pPr>
        <w:pStyle w:val="paragraph"/>
        <w:contextualSpacing/>
        <w:textAlignment w:val="baseline"/>
        <w:rPr>
          <w:rFonts w:ascii="Calibri" w:hAnsi="Calibri" w:cs="Calibri"/>
          <w:sz w:val="22"/>
          <w:szCs w:val="22"/>
        </w:rPr>
      </w:pPr>
    </w:p>
    <w:p w14:paraId="379B2163" w14:textId="05FDAB76" w:rsidR="00BB567E" w:rsidRDefault="00E864EA" w:rsidP="00BB567E">
      <w:pPr>
        <w:pStyle w:val="paragraph"/>
        <w:numPr>
          <w:ilvl w:val="0"/>
          <w:numId w:val="10"/>
        </w:numPr>
        <w:contextualSpacing/>
        <w:textAlignment w:val="baseline"/>
        <w:rPr>
          <w:rStyle w:val="eop"/>
          <w:rFonts w:ascii="Calibri" w:hAnsi="Calibri" w:cs="Calibri"/>
          <w:sz w:val="22"/>
          <w:szCs w:val="22"/>
        </w:rPr>
      </w:pPr>
      <w:r>
        <w:rPr>
          <w:rStyle w:val="normaltextrun"/>
          <w:rFonts w:ascii="Calibri" w:hAnsi="Calibri" w:cs="Calibri"/>
          <w:color w:val="000000"/>
          <w:sz w:val="22"/>
          <w:szCs w:val="22"/>
        </w:rPr>
        <w:t>Two</w:t>
      </w:r>
      <w:r w:rsidR="00BB567E">
        <w:rPr>
          <w:rStyle w:val="normaltextrun"/>
          <w:rFonts w:ascii="Calibri" w:hAnsi="Calibri" w:cs="Calibri"/>
          <w:color w:val="000000"/>
          <w:sz w:val="22"/>
          <w:szCs w:val="22"/>
        </w:rPr>
        <w:t>,</w:t>
      </w:r>
      <w:r>
        <w:rPr>
          <w:rStyle w:val="normaltextrun"/>
          <w:rFonts w:ascii="Calibri" w:hAnsi="Calibri" w:cs="Calibri"/>
          <w:color w:val="000000"/>
          <w:sz w:val="22"/>
          <w:szCs w:val="22"/>
        </w:rPr>
        <w:t xml:space="preserve"> three day/two </w:t>
      </w:r>
      <w:r w:rsidR="00BB567E">
        <w:rPr>
          <w:rStyle w:val="normaltextrun"/>
          <w:rFonts w:ascii="Calibri" w:hAnsi="Calibri" w:cs="Calibri"/>
          <w:color w:val="000000"/>
          <w:sz w:val="22"/>
          <w:szCs w:val="22"/>
        </w:rPr>
        <w:t xml:space="preserve">night </w:t>
      </w:r>
      <w:r>
        <w:rPr>
          <w:rStyle w:val="normaltextrun"/>
          <w:rFonts w:ascii="Calibri" w:hAnsi="Calibri" w:cs="Calibri"/>
          <w:color w:val="000000"/>
          <w:sz w:val="22"/>
          <w:szCs w:val="22"/>
        </w:rPr>
        <w:t>overnight retreats (January 13-15</w:t>
      </w:r>
      <w:r w:rsidR="00BB567E">
        <w:rPr>
          <w:rStyle w:val="normaltextrun"/>
          <w:rFonts w:ascii="Calibri" w:hAnsi="Calibri" w:cs="Calibri"/>
          <w:color w:val="000000"/>
          <w:sz w:val="22"/>
          <w:szCs w:val="22"/>
        </w:rPr>
        <w:t xml:space="preserve">, </w:t>
      </w:r>
      <w:proofErr w:type="gramStart"/>
      <w:r w:rsidR="00BB567E">
        <w:rPr>
          <w:rStyle w:val="normaltextrun"/>
          <w:rFonts w:ascii="Calibri" w:hAnsi="Calibri" w:cs="Calibri"/>
          <w:color w:val="000000"/>
          <w:sz w:val="22"/>
          <w:szCs w:val="22"/>
        </w:rPr>
        <w:t>2023</w:t>
      </w:r>
      <w:proofErr w:type="gramEnd"/>
      <w:r>
        <w:rPr>
          <w:rStyle w:val="normaltextrun"/>
          <w:rFonts w:ascii="Calibri" w:hAnsi="Calibri" w:cs="Calibri"/>
          <w:color w:val="000000"/>
          <w:sz w:val="22"/>
          <w:szCs w:val="22"/>
        </w:rPr>
        <w:t xml:space="preserve"> and November 10-12, </w:t>
      </w:r>
      <w:r w:rsidR="00BB567E">
        <w:rPr>
          <w:rStyle w:val="normaltextrun"/>
          <w:rFonts w:ascii="Calibri" w:hAnsi="Calibri" w:cs="Calibri"/>
          <w:color w:val="000000"/>
          <w:sz w:val="22"/>
          <w:szCs w:val="22"/>
        </w:rPr>
        <w:t xml:space="preserve">2023. Retreats </w:t>
      </w:r>
      <w:r>
        <w:rPr>
          <w:rStyle w:val="normaltextrun"/>
          <w:rFonts w:ascii="Calibri" w:hAnsi="Calibri" w:cs="Calibri"/>
          <w:color w:val="000000"/>
          <w:sz w:val="22"/>
          <w:szCs w:val="22"/>
        </w:rPr>
        <w:t>replace Saturday session</w:t>
      </w:r>
      <w:r w:rsidR="00BB567E">
        <w:rPr>
          <w:rStyle w:val="normaltextrun"/>
          <w:rFonts w:ascii="Calibri" w:hAnsi="Calibri" w:cs="Calibri"/>
          <w:color w:val="000000"/>
          <w:sz w:val="22"/>
          <w:szCs w:val="22"/>
        </w:rPr>
        <w:t>s</w:t>
      </w:r>
      <w:r>
        <w:rPr>
          <w:rStyle w:val="normaltextrun"/>
          <w:rFonts w:ascii="Calibri" w:hAnsi="Calibri" w:cs="Calibri"/>
          <w:color w:val="000000"/>
          <w:sz w:val="22"/>
          <w:szCs w:val="22"/>
        </w:rPr>
        <w:t xml:space="preserve"> in January and November) ​</w:t>
      </w:r>
      <w:r>
        <w:rPr>
          <w:rStyle w:val="eop"/>
          <w:rFonts w:eastAsia="Calibri"/>
          <w:color w:val="000000"/>
        </w:rPr>
        <w:t> </w:t>
      </w:r>
    </w:p>
    <w:p w14:paraId="6FA7840A" w14:textId="77777777" w:rsidR="00BB567E" w:rsidRPr="00BB567E" w:rsidRDefault="00BB567E" w:rsidP="00BB567E">
      <w:pPr>
        <w:pStyle w:val="paragraph"/>
        <w:contextualSpacing/>
        <w:textAlignment w:val="baseline"/>
        <w:rPr>
          <w:rFonts w:ascii="Calibri" w:hAnsi="Calibri" w:cs="Calibri"/>
          <w:sz w:val="22"/>
          <w:szCs w:val="22"/>
        </w:rPr>
      </w:pPr>
    </w:p>
    <w:p w14:paraId="323C06DC" w14:textId="6565F72E" w:rsidR="00E864EA" w:rsidRPr="00BB567E" w:rsidRDefault="00E864EA" w:rsidP="00E864EA">
      <w:pPr>
        <w:pStyle w:val="paragraph"/>
        <w:numPr>
          <w:ilvl w:val="0"/>
          <w:numId w:val="10"/>
        </w:numPr>
        <w:contextualSpacing/>
        <w:textAlignment w:val="baseline"/>
        <w:rPr>
          <w:rStyle w:val="eop"/>
          <w:rFonts w:ascii="Calibri" w:hAnsi="Calibri" w:cs="Calibri"/>
          <w:sz w:val="22"/>
          <w:szCs w:val="22"/>
        </w:rPr>
      </w:pPr>
      <w:r>
        <w:rPr>
          <w:rStyle w:val="normaltextrun"/>
          <w:rFonts w:ascii="Calibri" w:hAnsi="Calibri" w:cs="Calibri"/>
          <w:color w:val="000000"/>
          <w:sz w:val="22"/>
          <w:szCs w:val="22"/>
        </w:rPr>
        <w:t>Two 90-minute conversations to reflect on your program experience</w:t>
      </w:r>
      <w:r>
        <w:rPr>
          <w:rStyle w:val="normaltextrun"/>
          <w:rFonts w:ascii="Calibri" w:hAnsi="Calibri" w:cs="Calibri"/>
          <w:sz w:val="22"/>
          <w:szCs w:val="22"/>
        </w:rPr>
        <w:t>​, at the mid-point and end of program. </w:t>
      </w:r>
      <w:r>
        <w:rPr>
          <w:rStyle w:val="eop"/>
          <w:rFonts w:eastAsia="Calibri"/>
        </w:rPr>
        <w:t> </w:t>
      </w:r>
    </w:p>
    <w:p w14:paraId="13C8895D" w14:textId="77777777" w:rsidR="00BB567E" w:rsidRDefault="00BB567E" w:rsidP="00BB567E">
      <w:pPr>
        <w:pStyle w:val="paragraph"/>
        <w:contextualSpacing/>
        <w:textAlignment w:val="baseline"/>
        <w:rPr>
          <w:rFonts w:ascii="Calibri" w:hAnsi="Calibri" w:cs="Calibri"/>
          <w:sz w:val="22"/>
          <w:szCs w:val="22"/>
        </w:rPr>
      </w:pPr>
    </w:p>
    <w:p w14:paraId="1698C8AC" w14:textId="77777777" w:rsidR="00BB567E" w:rsidRPr="00BB567E" w:rsidRDefault="00E864EA" w:rsidP="00E864EA">
      <w:pPr>
        <w:pStyle w:val="paragraph"/>
        <w:numPr>
          <w:ilvl w:val="0"/>
          <w:numId w:val="10"/>
        </w:numPr>
        <w:contextualSpacing/>
        <w:textAlignment w:val="baseline"/>
        <w:rPr>
          <w:rStyle w:val="normaltextrun"/>
          <w:rFonts w:ascii="Calibri" w:hAnsi="Calibri" w:cs="Calibri"/>
          <w:sz w:val="22"/>
          <w:szCs w:val="22"/>
        </w:rPr>
      </w:pPr>
      <w:r>
        <w:rPr>
          <w:rStyle w:val="normaltextrun"/>
          <w:rFonts w:ascii="Calibri" w:hAnsi="Calibri" w:cs="Calibri"/>
          <w:sz w:val="22"/>
          <w:szCs w:val="22"/>
        </w:rPr>
        <w:t>One 90-minute meeting to discuss results from a c</w:t>
      </w:r>
      <w:r>
        <w:rPr>
          <w:rStyle w:val="normaltextrun"/>
          <w:rFonts w:ascii="Calibri" w:hAnsi="Calibri" w:cs="Calibri"/>
          <w:color w:val="000000"/>
          <w:sz w:val="22"/>
          <w:szCs w:val="22"/>
        </w:rPr>
        <w:t>ommunication style assessment</w:t>
      </w:r>
      <w:r w:rsidR="00BB567E">
        <w:rPr>
          <w:rStyle w:val="normaltextrun"/>
          <w:rFonts w:ascii="Calibri" w:hAnsi="Calibri" w:cs="Calibri"/>
          <w:color w:val="000000"/>
          <w:sz w:val="22"/>
          <w:szCs w:val="22"/>
        </w:rPr>
        <w:t>.</w:t>
      </w:r>
    </w:p>
    <w:p w14:paraId="43DFF1C0" w14:textId="5B2ADE23" w:rsidR="00E864EA" w:rsidRDefault="00E864EA" w:rsidP="00BB567E">
      <w:pPr>
        <w:pStyle w:val="paragraph"/>
        <w:contextualSpacing/>
        <w:textAlignment w:val="baseline"/>
        <w:rPr>
          <w:rFonts w:ascii="Calibri" w:hAnsi="Calibri" w:cs="Calibri"/>
          <w:sz w:val="22"/>
          <w:szCs w:val="22"/>
        </w:rPr>
      </w:pPr>
      <w:r>
        <w:rPr>
          <w:rStyle w:val="normaltextrun"/>
          <w:rFonts w:ascii="Calibri" w:hAnsi="Calibri" w:cs="Calibri"/>
          <w:color w:val="000000"/>
          <w:sz w:val="22"/>
          <w:szCs w:val="22"/>
        </w:rPr>
        <w:t> </w:t>
      </w:r>
      <w:r>
        <w:rPr>
          <w:rStyle w:val="eop"/>
          <w:rFonts w:eastAsia="Calibri"/>
          <w:color w:val="000000"/>
        </w:rPr>
        <w:t> </w:t>
      </w:r>
    </w:p>
    <w:p w14:paraId="014A25B3" w14:textId="7184D79A" w:rsidR="00E864EA" w:rsidRPr="00BB567E" w:rsidRDefault="00E864EA" w:rsidP="00E864EA">
      <w:pPr>
        <w:pStyle w:val="paragraph"/>
        <w:numPr>
          <w:ilvl w:val="0"/>
          <w:numId w:val="10"/>
        </w:numPr>
        <w:contextualSpacing/>
        <w:textAlignment w:val="baseline"/>
        <w:rPr>
          <w:rStyle w:val="eop"/>
          <w:rFonts w:ascii="Calibri" w:hAnsi="Calibri" w:cs="Calibri"/>
          <w:sz w:val="22"/>
          <w:szCs w:val="22"/>
        </w:rPr>
      </w:pPr>
      <w:r>
        <w:rPr>
          <w:rStyle w:val="normaltextrun"/>
          <w:rFonts w:ascii="Calibri" w:hAnsi="Calibri" w:cs="Calibri"/>
          <w:color w:val="000000"/>
          <w:sz w:val="22"/>
          <w:szCs w:val="22"/>
        </w:rPr>
        <w:t>Occasional required readings and independent work</w:t>
      </w:r>
      <w:r>
        <w:rPr>
          <w:rStyle w:val="normaltextrun"/>
          <w:rFonts w:ascii="Calibri" w:hAnsi="Calibri" w:cs="Calibri"/>
          <w:sz w:val="22"/>
          <w:szCs w:val="22"/>
        </w:rPr>
        <w:t>​</w:t>
      </w:r>
      <w:r>
        <w:rPr>
          <w:rStyle w:val="eop"/>
          <w:rFonts w:eastAsia="Calibri"/>
        </w:rPr>
        <w:t> </w:t>
      </w:r>
    </w:p>
    <w:p w14:paraId="10502FC0" w14:textId="77777777" w:rsidR="00BB567E" w:rsidRDefault="00BB567E" w:rsidP="00BB567E">
      <w:pPr>
        <w:pStyle w:val="paragraph"/>
        <w:contextualSpacing/>
        <w:textAlignment w:val="baseline"/>
        <w:rPr>
          <w:rFonts w:ascii="Calibri" w:hAnsi="Calibri" w:cs="Calibri"/>
          <w:sz w:val="22"/>
          <w:szCs w:val="22"/>
        </w:rPr>
      </w:pPr>
    </w:p>
    <w:p w14:paraId="1494FA6E" w14:textId="3528CEB5" w:rsidR="00E864EA" w:rsidRPr="00BB567E" w:rsidRDefault="00E864EA" w:rsidP="00E864EA">
      <w:pPr>
        <w:pStyle w:val="paragraph"/>
        <w:numPr>
          <w:ilvl w:val="0"/>
          <w:numId w:val="10"/>
        </w:numPr>
        <w:contextualSpacing/>
        <w:textAlignment w:val="baseline"/>
        <w:rPr>
          <w:rStyle w:val="eop"/>
          <w:rFonts w:ascii="Calibri" w:hAnsi="Calibri" w:cs="Calibri"/>
          <w:sz w:val="22"/>
          <w:szCs w:val="22"/>
        </w:rPr>
      </w:pPr>
      <w:r>
        <w:rPr>
          <w:rStyle w:val="normaltextrun"/>
          <w:rFonts w:ascii="Calibri" w:hAnsi="Calibri" w:cs="Calibri"/>
          <w:color w:val="000000"/>
          <w:sz w:val="22"/>
          <w:szCs w:val="22"/>
        </w:rPr>
        <w:t>Optional social and family gatherings and peer-initiated events</w:t>
      </w:r>
      <w:r>
        <w:rPr>
          <w:rStyle w:val="normaltextrun"/>
          <w:rFonts w:ascii="Calibri" w:hAnsi="Calibri" w:cs="Calibri"/>
          <w:sz w:val="22"/>
          <w:szCs w:val="22"/>
        </w:rPr>
        <w:t>​</w:t>
      </w:r>
      <w:r>
        <w:rPr>
          <w:rStyle w:val="eop"/>
          <w:rFonts w:eastAsia="Calibri"/>
        </w:rPr>
        <w:t> </w:t>
      </w:r>
    </w:p>
    <w:p w14:paraId="798EC300" w14:textId="77777777" w:rsidR="00BB567E" w:rsidRDefault="00BB567E" w:rsidP="00BB567E">
      <w:pPr>
        <w:pStyle w:val="paragraph"/>
        <w:contextualSpacing/>
        <w:textAlignment w:val="baseline"/>
        <w:rPr>
          <w:rFonts w:ascii="Calibri" w:hAnsi="Calibri" w:cs="Calibri"/>
          <w:sz w:val="22"/>
          <w:szCs w:val="22"/>
        </w:rPr>
      </w:pPr>
    </w:p>
    <w:p w14:paraId="3257FC7E" w14:textId="326B45BD" w:rsidR="00E864EA" w:rsidRPr="00BB567E" w:rsidRDefault="00E864EA" w:rsidP="00E864EA">
      <w:pPr>
        <w:pStyle w:val="paragraph"/>
        <w:numPr>
          <w:ilvl w:val="0"/>
          <w:numId w:val="10"/>
        </w:numPr>
        <w:contextualSpacing/>
        <w:textAlignment w:val="baseline"/>
        <w:rPr>
          <w:rStyle w:val="eop"/>
          <w:rFonts w:ascii="Calibri" w:hAnsi="Calibri" w:cs="Calibri"/>
          <w:sz w:val="22"/>
          <w:szCs w:val="22"/>
        </w:rPr>
      </w:pPr>
      <w:r>
        <w:rPr>
          <w:rStyle w:val="normaltextrun"/>
          <w:rFonts w:ascii="Calibri" w:hAnsi="Calibri" w:cs="Calibri"/>
          <w:color w:val="000000"/>
          <w:sz w:val="22"/>
          <w:szCs w:val="22"/>
        </w:rPr>
        <w:t>One-to-one meetings with JFP staff as requested</w:t>
      </w:r>
      <w:r>
        <w:rPr>
          <w:rStyle w:val="normaltextrun"/>
          <w:rFonts w:ascii="Calibri" w:hAnsi="Calibri" w:cs="Calibri"/>
          <w:sz w:val="22"/>
          <w:szCs w:val="22"/>
        </w:rPr>
        <w:t>​</w:t>
      </w:r>
      <w:r>
        <w:rPr>
          <w:rStyle w:val="eop"/>
          <w:rFonts w:eastAsia="Calibri"/>
        </w:rPr>
        <w:t> </w:t>
      </w:r>
    </w:p>
    <w:p w14:paraId="585F2752" w14:textId="77777777" w:rsidR="00BB567E" w:rsidRDefault="00BB567E" w:rsidP="00BB567E">
      <w:pPr>
        <w:pStyle w:val="paragraph"/>
        <w:contextualSpacing/>
        <w:textAlignment w:val="baseline"/>
        <w:rPr>
          <w:rFonts w:ascii="Calibri" w:hAnsi="Calibri" w:cs="Calibri"/>
          <w:sz w:val="22"/>
          <w:szCs w:val="22"/>
        </w:rPr>
      </w:pPr>
    </w:p>
    <w:p w14:paraId="2CAFC233" w14:textId="22BC24BA" w:rsidR="008A44D4" w:rsidRPr="00A44673" w:rsidRDefault="00E864EA" w:rsidP="00A44673">
      <w:pPr>
        <w:pStyle w:val="paragraph"/>
        <w:numPr>
          <w:ilvl w:val="0"/>
          <w:numId w:val="10"/>
        </w:numPr>
        <w:contextualSpacing/>
        <w:textAlignment w:val="baseline"/>
        <w:rPr>
          <w:rStyle w:val="eop"/>
          <w:rFonts w:ascii="Calibri" w:hAnsi="Calibri" w:cs="Calibri"/>
          <w:sz w:val="22"/>
          <w:szCs w:val="22"/>
        </w:rPr>
      </w:pPr>
      <w:r>
        <w:rPr>
          <w:rStyle w:val="normaltextrun"/>
          <w:rFonts w:ascii="Calibri" w:hAnsi="Calibri" w:cs="Calibri"/>
          <w:sz w:val="22"/>
          <w:szCs w:val="22"/>
        </w:rPr>
        <w:t xml:space="preserve">Graduation Celebration (3 hours, December 2, </w:t>
      </w:r>
      <w:proofErr w:type="gramStart"/>
      <w:r>
        <w:rPr>
          <w:rStyle w:val="normaltextrun"/>
          <w:rFonts w:ascii="Calibri" w:hAnsi="Calibri" w:cs="Calibri"/>
          <w:sz w:val="22"/>
          <w:szCs w:val="22"/>
        </w:rPr>
        <w:t>2023</w:t>
      </w:r>
      <w:proofErr w:type="gramEnd"/>
      <w:r>
        <w:rPr>
          <w:rStyle w:val="normaltextrun"/>
          <w:rFonts w:ascii="Calibri" w:hAnsi="Calibri" w:cs="Calibri"/>
          <w:sz w:val="22"/>
          <w:szCs w:val="22"/>
        </w:rPr>
        <w:t xml:space="preserve"> in the evening)</w:t>
      </w:r>
      <w:r>
        <w:rPr>
          <w:rStyle w:val="eop"/>
          <w:rFonts w:eastAsia="Calibri"/>
        </w:rPr>
        <w:t> </w:t>
      </w:r>
    </w:p>
    <w:p w14:paraId="26D9C53E" w14:textId="7DD9433B" w:rsidR="00A44673" w:rsidRDefault="00A44673" w:rsidP="00A44673">
      <w:pPr>
        <w:pStyle w:val="paragraph"/>
        <w:contextualSpacing/>
        <w:textAlignment w:val="baseline"/>
        <w:rPr>
          <w:rFonts w:ascii="Calibri" w:hAnsi="Calibri" w:cs="Calibri"/>
          <w:sz w:val="22"/>
          <w:szCs w:val="22"/>
        </w:rPr>
      </w:pPr>
    </w:p>
    <w:p w14:paraId="12F5208D" w14:textId="77777777" w:rsidR="00A44673" w:rsidRPr="00A44673" w:rsidRDefault="00A44673" w:rsidP="00A44673">
      <w:pPr>
        <w:pStyle w:val="paragraph"/>
        <w:contextualSpacing/>
        <w:textAlignment w:val="baseline"/>
        <w:rPr>
          <w:rFonts w:ascii="Calibri" w:hAnsi="Calibri" w:cs="Calibri"/>
          <w:sz w:val="22"/>
          <w:szCs w:val="22"/>
        </w:rPr>
      </w:pPr>
    </w:p>
    <w:p w14:paraId="6BEE368D" w14:textId="6BC159A4" w:rsidR="008A44D4" w:rsidRDefault="008A44D4" w:rsidP="008A44D4">
      <w:pPr>
        <w:pStyle w:val="paragraph"/>
        <w:contextualSpacing/>
        <w:textAlignment w:val="baseline"/>
        <w:rPr>
          <w:rFonts w:ascii="Calibri" w:hAnsi="Calibri" w:cs="Calibri"/>
          <w:sz w:val="22"/>
          <w:szCs w:val="22"/>
        </w:rPr>
      </w:pPr>
      <w:r>
        <w:rPr>
          <w:rFonts w:ascii="Calibri" w:hAnsi="Calibri" w:cs="Calibri"/>
          <w:sz w:val="22"/>
          <w:szCs w:val="22"/>
        </w:rPr>
        <w:t xml:space="preserve">Jane’s Fellowship Program operates on the land of the Coast Salish Sea Peoples known as the </w:t>
      </w:r>
      <w:hyperlink r:id="rId14" w:history="1">
        <w:r w:rsidRPr="00A44673">
          <w:rPr>
            <w:rStyle w:val="Hyperlink"/>
            <w:rFonts w:ascii="Calibri" w:hAnsi="Calibri" w:cs="Calibri"/>
            <w:sz w:val="22"/>
            <w:szCs w:val="22"/>
          </w:rPr>
          <w:t xml:space="preserve">Puyallup Tribe. </w:t>
        </w:r>
      </w:hyperlink>
      <w:r>
        <w:rPr>
          <w:rFonts w:ascii="Calibri" w:hAnsi="Calibri" w:cs="Calibri"/>
          <w:sz w:val="22"/>
          <w:szCs w:val="22"/>
        </w:rPr>
        <w:t xml:space="preserve"> </w:t>
      </w:r>
    </w:p>
    <w:p w14:paraId="491D7A30" w14:textId="77777777" w:rsidR="00E864EA" w:rsidRPr="00E864EA" w:rsidRDefault="00E864EA" w:rsidP="00E864EA">
      <w:pPr>
        <w:rPr>
          <w:rFonts w:asciiTheme="minorHAnsi" w:hAnsiTheme="minorHAnsi" w:cstheme="minorHAnsi"/>
          <w:color w:val="0000FF"/>
          <w:u w:val="single"/>
        </w:rPr>
      </w:pPr>
    </w:p>
    <w:p w14:paraId="212ED786" w14:textId="77777777" w:rsidR="00494479" w:rsidRPr="00E864EA" w:rsidRDefault="00494479">
      <w:pPr>
        <w:rPr>
          <w:rFonts w:asciiTheme="minorHAnsi" w:hAnsiTheme="minorHAnsi" w:cstheme="minorHAnsi"/>
        </w:rPr>
      </w:pPr>
    </w:p>
    <w:sectPr w:rsidR="00494479" w:rsidRPr="00E864EA" w:rsidSect="0050652A">
      <w:headerReference w:type="default" r:id="rId15"/>
      <w:pgSz w:w="12240" w:h="15840"/>
      <w:pgMar w:top="1095" w:right="1440" w:bottom="327"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69A6C" w14:textId="77777777" w:rsidR="00DC40FB" w:rsidRDefault="00DC40FB" w:rsidP="00E864EA">
      <w:r>
        <w:separator/>
      </w:r>
    </w:p>
  </w:endnote>
  <w:endnote w:type="continuationSeparator" w:id="0">
    <w:p w14:paraId="563E8AB8" w14:textId="77777777" w:rsidR="00DC40FB" w:rsidRDefault="00DC40FB" w:rsidP="00E8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112D0" w14:textId="77777777" w:rsidR="00DC40FB" w:rsidRDefault="00DC40FB" w:rsidP="00E864EA">
      <w:r>
        <w:separator/>
      </w:r>
    </w:p>
  </w:footnote>
  <w:footnote w:type="continuationSeparator" w:id="0">
    <w:p w14:paraId="00007546" w14:textId="77777777" w:rsidR="00DC40FB" w:rsidRDefault="00DC40FB" w:rsidP="00E86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B047" w14:textId="1E767A95" w:rsidR="00E864EA" w:rsidRDefault="00E864EA" w:rsidP="00E864EA">
    <w:pPr>
      <w:pStyle w:val="Header"/>
      <w:jc w:val="both"/>
    </w:pPr>
    <w:r w:rsidRPr="00E864EA">
      <w:rPr>
        <w:noProof/>
      </w:rPr>
      <w:drawing>
        <wp:inline distT="0" distB="0" distL="0" distR="0" wp14:anchorId="4249751A" wp14:editId="2B9CC79F">
          <wp:extent cx="1739153" cy="48662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50851" cy="5178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2493C"/>
    <w:multiLevelType w:val="multilevel"/>
    <w:tmpl w:val="A298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41292"/>
    <w:multiLevelType w:val="hybridMultilevel"/>
    <w:tmpl w:val="05EA46F6"/>
    <w:lvl w:ilvl="0" w:tplc="B7469DA4">
      <w:start w:val="1"/>
      <w:numFmt w:val="bullet"/>
      <w:lvlText w:val="·"/>
      <w:lvlJc w:val="left"/>
      <w:pPr>
        <w:ind w:left="720" w:hanging="360"/>
      </w:pPr>
      <w:rPr>
        <w:rFonts w:ascii="Symbol" w:hAnsi="Symbol" w:hint="default"/>
      </w:rPr>
    </w:lvl>
    <w:lvl w:ilvl="1" w:tplc="1FB23144">
      <w:start w:val="1"/>
      <w:numFmt w:val="bullet"/>
      <w:lvlText w:val="o"/>
      <w:lvlJc w:val="left"/>
      <w:pPr>
        <w:ind w:left="1440" w:hanging="360"/>
      </w:pPr>
      <w:rPr>
        <w:rFonts w:ascii="Courier New" w:hAnsi="Courier New" w:hint="default"/>
      </w:rPr>
    </w:lvl>
    <w:lvl w:ilvl="2" w:tplc="7FEC1F34">
      <w:start w:val="1"/>
      <w:numFmt w:val="bullet"/>
      <w:lvlText w:val=""/>
      <w:lvlJc w:val="left"/>
      <w:pPr>
        <w:ind w:left="2160" w:hanging="360"/>
      </w:pPr>
      <w:rPr>
        <w:rFonts w:ascii="Wingdings" w:hAnsi="Wingdings" w:hint="default"/>
      </w:rPr>
    </w:lvl>
    <w:lvl w:ilvl="3" w:tplc="4EF0B6B2">
      <w:start w:val="1"/>
      <w:numFmt w:val="bullet"/>
      <w:lvlText w:val=""/>
      <w:lvlJc w:val="left"/>
      <w:pPr>
        <w:ind w:left="2880" w:hanging="360"/>
      </w:pPr>
      <w:rPr>
        <w:rFonts w:ascii="Symbol" w:hAnsi="Symbol" w:hint="default"/>
      </w:rPr>
    </w:lvl>
    <w:lvl w:ilvl="4" w:tplc="67547B3C">
      <w:start w:val="1"/>
      <w:numFmt w:val="bullet"/>
      <w:lvlText w:val="o"/>
      <w:lvlJc w:val="left"/>
      <w:pPr>
        <w:ind w:left="3600" w:hanging="360"/>
      </w:pPr>
      <w:rPr>
        <w:rFonts w:ascii="Courier New" w:hAnsi="Courier New" w:hint="default"/>
      </w:rPr>
    </w:lvl>
    <w:lvl w:ilvl="5" w:tplc="2DB613C6">
      <w:start w:val="1"/>
      <w:numFmt w:val="bullet"/>
      <w:lvlText w:val=""/>
      <w:lvlJc w:val="left"/>
      <w:pPr>
        <w:ind w:left="4320" w:hanging="360"/>
      </w:pPr>
      <w:rPr>
        <w:rFonts w:ascii="Wingdings" w:hAnsi="Wingdings" w:hint="default"/>
      </w:rPr>
    </w:lvl>
    <w:lvl w:ilvl="6" w:tplc="F5185264">
      <w:start w:val="1"/>
      <w:numFmt w:val="bullet"/>
      <w:lvlText w:val=""/>
      <w:lvlJc w:val="left"/>
      <w:pPr>
        <w:ind w:left="5040" w:hanging="360"/>
      </w:pPr>
      <w:rPr>
        <w:rFonts w:ascii="Symbol" w:hAnsi="Symbol" w:hint="default"/>
      </w:rPr>
    </w:lvl>
    <w:lvl w:ilvl="7" w:tplc="6114A54C">
      <w:start w:val="1"/>
      <w:numFmt w:val="bullet"/>
      <w:lvlText w:val="o"/>
      <w:lvlJc w:val="left"/>
      <w:pPr>
        <w:ind w:left="5760" w:hanging="360"/>
      </w:pPr>
      <w:rPr>
        <w:rFonts w:ascii="Courier New" w:hAnsi="Courier New" w:hint="default"/>
      </w:rPr>
    </w:lvl>
    <w:lvl w:ilvl="8" w:tplc="FB6E75C8">
      <w:start w:val="1"/>
      <w:numFmt w:val="bullet"/>
      <w:lvlText w:val=""/>
      <w:lvlJc w:val="left"/>
      <w:pPr>
        <w:ind w:left="6480" w:hanging="360"/>
      </w:pPr>
      <w:rPr>
        <w:rFonts w:ascii="Wingdings" w:hAnsi="Wingdings" w:hint="default"/>
      </w:rPr>
    </w:lvl>
  </w:abstractNum>
  <w:abstractNum w:abstractNumId="2" w15:restartNumberingAfterBreak="0">
    <w:nsid w:val="31ED7B84"/>
    <w:multiLevelType w:val="multilevel"/>
    <w:tmpl w:val="F43A1C74"/>
    <w:lvl w:ilvl="0">
      <w:start w:val="1"/>
      <w:numFmt w:val="bullet"/>
      <w:lvlText w:val=""/>
      <w:lvlJc w:val="left"/>
      <w:pPr>
        <w:ind w:left="1080" w:hanging="360"/>
      </w:pPr>
      <w:rPr>
        <w:rFonts w:ascii="Symbol" w:hAnsi="Symbol" w:hint="default"/>
      </w:rPr>
    </w:lvl>
    <w:lvl w:ilvl="1">
      <w:start w:val="1"/>
      <w:numFmt w:val="bullet"/>
      <w:lvlText w:val="▪"/>
      <w:lvlJc w:val="left"/>
      <w:pPr>
        <w:ind w:left="2160" w:hanging="360"/>
      </w:pPr>
      <w:rPr>
        <w:rFonts w:ascii="Noto Sans Symbols" w:eastAsia="Noto Sans Symbols" w:hAnsi="Noto Sans Symbols" w:cs="Noto Sans Symbols"/>
        <w:color w:val="000000"/>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9522B66"/>
    <w:multiLevelType w:val="multilevel"/>
    <w:tmpl w:val="0C068A7C"/>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C275DCA"/>
    <w:multiLevelType w:val="multilevel"/>
    <w:tmpl w:val="A704C3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1B0AB3"/>
    <w:multiLevelType w:val="multilevel"/>
    <w:tmpl w:val="A704C3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040C29"/>
    <w:multiLevelType w:val="multilevel"/>
    <w:tmpl w:val="F43A1C74"/>
    <w:lvl w:ilvl="0">
      <w:start w:val="1"/>
      <w:numFmt w:val="bullet"/>
      <w:lvlText w:val=""/>
      <w:lvlJc w:val="left"/>
      <w:pPr>
        <w:ind w:left="1080" w:hanging="360"/>
      </w:pPr>
      <w:rPr>
        <w:rFonts w:ascii="Symbol" w:hAnsi="Symbol" w:hint="default"/>
      </w:rPr>
    </w:lvl>
    <w:lvl w:ilvl="1">
      <w:start w:val="1"/>
      <w:numFmt w:val="bullet"/>
      <w:lvlText w:val="▪"/>
      <w:lvlJc w:val="left"/>
      <w:pPr>
        <w:ind w:left="2160" w:hanging="360"/>
      </w:pPr>
      <w:rPr>
        <w:rFonts w:ascii="Noto Sans Symbols" w:eastAsia="Noto Sans Symbols" w:hAnsi="Noto Sans Symbols" w:cs="Noto Sans Symbols"/>
        <w:color w:val="000000"/>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5DED1D32"/>
    <w:multiLevelType w:val="multilevel"/>
    <w:tmpl w:val="0C068A7C"/>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694374CE"/>
    <w:multiLevelType w:val="multilevel"/>
    <w:tmpl w:val="B71AE1D4"/>
    <w:lvl w:ilvl="0">
      <w:start w:val="1"/>
      <w:numFmt w:val="decimal"/>
      <w:lvlText w:val="%1."/>
      <w:lvlJc w:val="left"/>
      <w:pPr>
        <w:ind w:left="360" w:hanging="360"/>
      </w:pPr>
      <w:rPr>
        <w:rFonts w:ascii="Calibri" w:eastAsia="Calibri" w:hAnsi="Calibri" w:cs="Calibri"/>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B3629E0"/>
    <w:multiLevelType w:val="multilevel"/>
    <w:tmpl w:val="5B16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8871052">
    <w:abstractNumId w:val="1"/>
  </w:num>
  <w:num w:numId="2" w16cid:durableId="270170613">
    <w:abstractNumId w:val="8"/>
  </w:num>
  <w:num w:numId="3" w16cid:durableId="1808544344">
    <w:abstractNumId w:val="7"/>
  </w:num>
  <w:num w:numId="4" w16cid:durableId="174850362">
    <w:abstractNumId w:val="3"/>
  </w:num>
  <w:num w:numId="5" w16cid:durableId="1296259553">
    <w:abstractNumId w:val="2"/>
  </w:num>
  <w:num w:numId="6" w16cid:durableId="1167987530">
    <w:abstractNumId w:val="6"/>
  </w:num>
  <w:num w:numId="7" w16cid:durableId="2017265320">
    <w:abstractNumId w:val="5"/>
  </w:num>
  <w:num w:numId="8" w16cid:durableId="40981047">
    <w:abstractNumId w:val="0"/>
  </w:num>
  <w:num w:numId="9" w16cid:durableId="1024477281">
    <w:abstractNumId w:val="9"/>
  </w:num>
  <w:num w:numId="10" w16cid:durableId="4268515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4EA"/>
    <w:rsid w:val="00152AC2"/>
    <w:rsid w:val="00162176"/>
    <w:rsid w:val="00314669"/>
    <w:rsid w:val="00494479"/>
    <w:rsid w:val="0050652A"/>
    <w:rsid w:val="007E12A8"/>
    <w:rsid w:val="008A44D4"/>
    <w:rsid w:val="00A44673"/>
    <w:rsid w:val="00BB567E"/>
    <w:rsid w:val="00DC40FB"/>
    <w:rsid w:val="00E864EA"/>
    <w:rsid w:val="00EB4A65"/>
    <w:rsid w:val="1BB72F18"/>
    <w:rsid w:val="2F6C6AD9"/>
    <w:rsid w:val="3354068F"/>
    <w:rsid w:val="36C7A47E"/>
    <w:rsid w:val="42C21CEB"/>
    <w:rsid w:val="42FF0A90"/>
    <w:rsid w:val="48005F42"/>
    <w:rsid w:val="4A040B7F"/>
    <w:rsid w:val="5E778A00"/>
    <w:rsid w:val="66C663E4"/>
    <w:rsid w:val="678FA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94D77"/>
  <w15:chartTrackingRefBased/>
  <w15:docId w15:val="{36B91564-912E-6943-900B-E65C17AF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4EA"/>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4EA"/>
    <w:pPr>
      <w:ind w:left="720"/>
      <w:contextualSpacing/>
    </w:pPr>
  </w:style>
  <w:style w:type="paragraph" w:styleId="Header">
    <w:name w:val="header"/>
    <w:basedOn w:val="Normal"/>
    <w:link w:val="HeaderChar"/>
    <w:uiPriority w:val="99"/>
    <w:unhideWhenUsed/>
    <w:rsid w:val="00E864EA"/>
    <w:pPr>
      <w:tabs>
        <w:tab w:val="center" w:pos="4680"/>
        <w:tab w:val="right" w:pos="9360"/>
      </w:tabs>
    </w:pPr>
  </w:style>
  <w:style w:type="character" w:customStyle="1" w:styleId="HeaderChar">
    <w:name w:val="Header Char"/>
    <w:basedOn w:val="DefaultParagraphFont"/>
    <w:link w:val="Header"/>
    <w:uiPriority w:val="99"/>
    <w:rsid w:val="00E864EA"/>
    <w:rPr>
      <w:rFonts w:ascii="Calibri" w:eastAsia="Calibri" w:hAnsi="Calibri" w:cs="Calibri"/>
      <w:sz w:val="22"/>
      <w:szCs w:val="22"/>
    </w:rPr>
  </w:style>
  <w:style w:type="paragraph" w:styleId="Footer">
    <w:name w:val="footer"/>
    <w:basedOn w:val="Normal"/>
    <w:link w:val="FooterChar"/>
    <w:uiPriority w:val="99"/>
    <w:unhideWhenUsed/>
    <w:rsid w:val="00E864EA"/>
    <w:pPr>
      <w:tabs>
        <w:tab w:val="center" w:pos="4680"/>
        <w:tab w:val="right" w:pos="9360"/>
      </w:tabs>
    </w:pPr>
  </w:style>
  <w:style w:type="character" w:customStyle="1" w:styleId="FooterChar">
    <w:name w:val="Footer Char"/>
    <w:basedOn w:val="DefaultParagraphFont"/>
    <w:link w:val="Footer"/>
    <w:uiPriority w:val="99"/>
    <w:rsid w:val="00E864EA"/>
    <w:rPr>
      <w:rFonts w:ascii="Calibri" w:eastAsia="Calibri" w:hAnsi="Calibri" w:cs="Calibri"/>
      <w:sz w:val="22"/>
      <w:szCs w:val="22"/>
    </w:rPr>
  </w:style>
  <w:style w:type="paragraph" w:customStyle="1" w:styleId="paragraph">
    <w:name w:val="paragraph"/>
    <w:basedOn w:val="Normal"/>
    <w:rsid w:val="00E864EA"/>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864EA"/>
  </w:style>
  <w:style w:type="character" w:customStyle="1" w:styleId="eop">
    <w:name w:val="eop"/>
    <w:basedOn w:val="DefaultParagraphFont"/>
    <w:rsid w:val="00E864EA"/>
  </w:style>
  <w:style w:type="character" w:styleId="Hyperlink">
    <w:name w:val="Hyperlink"/>
    <w:basedOn w:val="DefaultParagraphFont"/>
    <w:uiPriority w:val="99"/>
    <w:unhideWhenUsed/>
    <w:rsid w:val="00A44673"/>
    <w:rPr>
      <w:color w:val="0563C1" w:themeColor="hyperlink"/>
      <w:u w:val="single"/>
    </w:rPr>
  </w:style>
  <w:style w:type="character" w:styleId="UnresolvedMention">
    <w:name w:val="Unresolved Mention"/>
    <w:basedOn w:val="DefaultParagraphFont"/>
    <w:uiPriority w:val="99"/>
    <w:semiHidden/>
    <w:unhideWhenUsed/>
    <w:rsid w:val="00A44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28535">
      <w:bodyDiv w:val="1"/>
      <w:marLeft w:val="0"/>
      <w:marRight w:val="0"/>
      <w:marTop w:val="0"/>
      <w:marBottom w:val="0"/>
      <w:divBdr>
        <w:top w:val="none" w:sz="0" w:space="0" w:color="auto"/>
        <w:left w:val="none" w:sz="0" w:space="0" w:color="auto"/>
        <w:bottom w:val="none" w:sz="0" w:space="0" w:color="auto"/>
        <w:right w:val="none" w:sz="0" w:space="0" w:color="auto"/>
      </w:divBdr>
      <w:divsChild>
        <w:div w:id="757947110">
          <w:marLeft w:val="0"/>
          <w:marRight w:val="0"/>
          <w:marTop w:val="0"/>
          <w:marBottom w:val="0"/>
          <w:divBdr>
            <w:top w:val="none" w:sz="0" w:space="0" w:color="auto"/>
            <w:left w:val="none" w:sz="0" w:space="0" w:color="auto"/>
            <w:bottom w:val="none" w:sz="0" w:space="0" w:color="auto"/>
            <w:right w:val="none" w:sz="0" w:space="0" w:color="auto"/>
          </w:divBdr>
          <w:divsChild>
            <w:div w:id="1276673223">
              <w:marLeft w:val="0"/>
              <w:marRight w:val="0"/>
              <w:marTop w:val="0"/>
              <w:marBottom w:val="0"/>
              <w:divBdr>
                <w:top w:val="none" w:sz="0" w:space="0" w:color="auto"/>
                <w:left w:val="none" w:sz="0" w:space="0" w:color="auto"/>
                <w:bottom w:val="none" w:sz="0" w:space="0" w:color="auto"/>
                <w:right w:val="none" w:sz="0" w:space="0" w:color="auto"/>
              </w:divBdr>
              <w:divsChild>
                <w:div w:id="160658712">
                  <w:marLeft w:val="0"/>
                  <w:marRight w:val="0"/>
                  <w:marTop w:val="0"/>
                  <w:marBottom w:val="0"/>
                  <w:divBdr>
                    <w:top w:val="none" w:sz="0" w:space="0" w:color="auto"/>
                    <w:left w:val="none" w:sz="0" w:space="0" w:color="auto"/>
                    <w:bottom w:val="none" w:sz="0" w:space="0" w:color="auto"/>
                    <w:right w:val="none" w:sz="0" w:space="0" w:color="auto"/>
                  </w:divBdr>
                </w:div>
                <w:div w:id="1975676828">
                  <w:marLeft w:val="0"/>
                  <w:marRight w:val="0"/>
                  <w:marTop w:val="0"/>
                  <w:marBottom w:val="0"/>
                  <w:divBdr>
                    <w:top w:val="none" w:sz="0" w:space="0" w:color="auto"/>
                    <w:left w:val="none" w:sz="0" w:space="0" w:color="auto"/>
                    <w:bottom w:val="none" w:sz="0" w:space="0" w:color="auto"/>
                    <w:right w:val="none" w:sz="0" w:space="0" w:color="auto"/>
                  </w:divBdr>
                </w:div>
              </w:divsChild>
            </w:div>
            <w:div w:id="421075583">
              <w:marLeft w:val="0"/>
              <w:marRight w:val="0"/>
              <w:marTop w:val="0"/>
              <w:marBottom w:val="0"/>
              <w:divBdr>
                <w:top w:val="none" w:sz="0" w:space="0" w:color="auto"/>
                <w:left w:val="none" w:sz="0" w:space="0" w:color="auto"/>
                <w:bottom w:val="none" w:sz="0" w:space="0" w:color="auto"/>
                <w:right w:val="none" w:sz="0" w:space="0" w:color="auto"/>
              </w:divBdr>
              <w:divsChild>
                <w:div w:id="1878811298">
                  <w:marLeft w:val="0"/>
                  <w:marRight w:val="0"/>
                  <w:marTop w:val="0"/>
                  <w:marBottom w:val="0"/>
                  <w:divBdr>
                    <w:top w:val="none" w:sz="0" w:space="0" w:color="auto"/>
                    <w:left w:val="none" w:sz="0" w:space="0" w:color="auto"/>
                    <w:bottom w:val="none" w:sz="0" w:space="0" w:color="auto"/>
                    <w:right w:val="none" w:sz="0" w:space="0" w:color="auto"/>
                  </w:divBdr>
                </w:div>
              </w:divsChild>
            </w:div>
            <w:div w:id="1237324545">
              <w:marLeft w:val="0"/>
              <w:marRight w:val="0"/>
              <w:marTop w:val="0"/>
              <w:marBottom w:val="0"/>
              <w:divBdr>
                <w:top w:val="none" w:sz="0" w:space="0" w:color="auto"/>
                <w:left w:val="none" w:sz="0" w:space="0" w:color="auto"/>
                <w:bottom w:val="none" w:sz="0" w:space="0" w:color="auto"/>
                <w:right w:val="none" w:sz="0" w:space="0" w:color="auto"/>
              </w:divBdr>
              <w:divsChild>
                <w:div w:id="18725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fp.app@trff.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fp.app@trff.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fp.app@trff.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trff.org/janes-fellowsh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uyallup-trib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D5F76F898AB4591B554C2F71D6CD3" ma:contentTypeVersion="20" ma:contentTypeDescription="Create a new document." ma:contentTypeScope="" ma:versionID="aaa02c5bdc431ca3b27d67d021685b25">
  <xsd:schema xmlns:xsd="http://www.w3.org/2001/XMLSchema" xmlns:xs="http://www.w3.org/2001/XMLSchema" xmlns:p="http://schemas.microsoft.com/office/2006/metadata/properties" xmlns:ns2="57fdfaec-2e95-46fa-b273-f5519963a9c1" xmlns:ns3="d0f6e100-7692-4935-91ad-211572bd696a" targetNamespace="http://schemas.microsoft.com/office/2006/metadata/properties" ma:root="true" ma:fieldsID="ae91efba3e572e7de615d45e9ed7c93f" ns2:_="" ns3:_="">
    <xsd:import namespace="57fdfaec-2e95-46fa-b273-f5519963a9c1"/>
    <xsd:import namespace="d0f6e100-7692-4935-91ad-211572bd696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dfaec-2e95-46fa-b273-f5519963a9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72a27f68-5957-4949-9bb0-fb47a4057e47}" ma:internalName="TaxCatchAll" ma:showField="CatchAllData" ma:web="57fdfaec-2e95-46fa-b273-f5519963a9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6e100-7692-4935-91ad-211572bd696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b876c95-a79a-47ba-954d-e80038720e0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f6e100-7692-4935-91ad-211572bd696a">
      <Terms xmlns="http://schemas.microsoft.com/office/infopath/2007/PartnerControls"/>
    </lcf76f155ced4ddcb4097134ff3c332f>
    <TaxCatchAll xmlns="57fdfaec-2e95-46fa-b273-f5519963a9c1" xsi:nil="true"/>
  </documentManagement>
</p:properties>
</file>

<file path=customXml/itemProps1.xml><?xml version="1.0" encoding="utf-8"?>
<ds:datastoreItem xmlns:ds="http://schemas.openxmlformats.org/officeDocument/2006/customXml" ds:itemID="{07B183E7-DC5E-4B96-A804-08B233E9D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dfaec-2e95-46fa-b273-f5519963a9c1"/>
    <ds:schemaRef ds:uri="d0f6e100-7692-4935-91ad-211572bd6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B37F6-A52D-4C51-B83B-CEB59A3C6804}">
  <ds:schemaRefs>
    <ds:schemaRef ds:uri="http://schemas.microsoft.com/sharepoint/v3/contenttype/forms"/>
  </ds:schemaRefs>
</ds:datastoreItem>
</file>

<file path=customXml/itemProps3.xml><?xml version="1.0" encoding="utf-8"?>
<ds:datastoreItem xmlns:ds="http://schemas.openxmlformats.org/officeDocument/2006/customXml" ds:itemID="{04C21FE5-0081-4A4A-A2B9-A5110184162F}">
  <ds:schemaRefs>
    <ds:schemaRef ds:uri="http://schemas.microsoft.com/office/2006/metadata/properties"/>
    <ds:schemaRef ds:uri="http://schemas.microsoft.com/office/infopath/2007/PartnerControls"/>
    <ds:schemaRef ds:uri="d0f6e100-7692-4935-91ad-211572bd696a"/>
    <ds:schemaRef ds:uri="57fdfaec-2e95-46fa-b273-f5519963a9c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Kahn</dc:creator>
  <cp:keywords/>
  <dc:description/>
  <cp:lastModifiedBy>Mica Reyes</cp:lastModifiedBy>
  <cp:revision>2</cp:revision>
  <dcterms:created xsi:type="dcterms:W3CDTF">2022-08-01T04:06:00Z</dcterms:created>
  <dcterms:modified xsi:type="dcterms:W3CDTF">2022-08-01T04:06:00Z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0x010100EACD5F76F898AB4591B554C2F71D6CD3</vt:lpwstr>
  </property>
  <property fmtid="{D5CDD505-2E9C-101B-9397-08002B2CF9AE}" pid="3" name="MediaServiceImageTags">
    <vt:lpwstr/>
  </property>
</Properties>
</file>